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0D" w:rsidRDefault="00884A0D" w:rsidP="00884A0D">
      <w:pPr>
        <w:pStyle w:val="a3"/>
        <w:jc w:val="center"/>
      </w:pPr>
      <w:bookmarkStart w:id="0" w:name="_GoBack"/>
      <w:r>
        <w:t>Домашнее насилие</w:t>
      </w:r>
      <w:bookmarkEnd w:id="0"/>
    </w:p>
    <w:p w:rsidR="00884A0D" w:rsidRDefault="00884A0D" w:rsidP="00884A0D">
      <w:pPr>
        <w:pStyle w:val="a3"/>
      </w:pPr>
      <w:proofErr w:type="spellStart"/>
      <w:r>
        <w:t>Мозырский</w:t>
      </w:r>
      <w:proofErr w:type="spellEnd"/>
      <w:r>
        <w:t xml:space="preserve"> территориальный центр социального обслуживания населения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 xml:space="preserve"> Ст. 1. Все люди рождаются свободными и равными в своих достоинствах и правах.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Ст. 5. Никто не должен подвергаться пыткам или жестоким, бесчеловечным или унижающим достоинство обращению и наказанию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(Всеобщая Декларация прав человека)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 xml:space="preserve"> 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Жестокость и насилие совершаются сегодня в семьях в два раза чаще, чем на улице. И чаще всего жертвами становятся женщины.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 xml:space="preserve"> 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Помните: домашнее насилие - это реальная угроза, как Вашей Жизни, так и Жизни Ваших детей.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 xml:space="preserve"> 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В ОПАСНОСТИ ЛИ ВАША ЖИЗНЬ?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ДА, если: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Ваш партнёр угрожает Вам убийством;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Во время ссор Ваш партнёр применяет оружие или различные предметы;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Ваш партнёр вспыльчив и агрессивен;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Ваш партнёр агрессивен по отношению к детям или домашним животным;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Ваш партнёр имеет в своём прошлом криминальные эпизоды;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·     Ваш партнёр подвержен быстрой смене настроений - от спокойствия к ярости.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 xml:space="preserve"> 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Если Вам и Вашему близкому нужна помощь и поддержка,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позвоните по телефону доверия: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32-44-00</w:t>
      </w:r>
    </w:p>
    <w:p w:rsidR="00884A0D" w:rsidRDefault="00884A0D" w:rsidP="00884A0D">
      <w:pPr>
        <w:pStyle w:val="a3"/>
      </w:pPr>
    </w:p>
    <w:p w:rsidR="00884A0D" w:rsidRDefault="00884A0D" w:rsidP="00884A0D">
      <w:pPr>
        <w:pStyle w:val="a3"/>
      </w:pPr>
      <w:r>
        <w:t>(понедельник-пятница с 8.30 до 17.30)</w:t>
      </w:r>
    </w:p>
    <w:p w:rsidR="00884A0D" w:rsidRDefault="00884A0D" w:rsidP="00884A0D">
      <w:pPr>
        <w:pStyle w:val="a3"/>
      </w:pPr>
    </w:p>
    <w:p w:rsidR="00AA2C44" w:rsidRDefault="00884A0D" w:rsidP="00884A0D">
      <w:pPr>
        <w:pStyle w:val="a3"/>
      </w:pPr>
      <w:r>
        <w:t>(Все звонки строго анонимны и конфиденциальны)</w:t>
      </w:r>
    </w:p>
    <w:sectPr w:rsidR="00AA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0D"/>
    <w:rsid w:val="00884A0D"/>
    <w:rsid w:val="00A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2015-02-09T11:44:00Z</dcterms:created>
  <dcterms:modified xsi:type="dcterms:W3CDTF">2015-02-09T11:44:00Z</dcterms:modified>
</cp:coreProperties>
</file>