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02" w:rsidRPr="00A76500" w:rsidRDefault="00CE5B02" w:rsidP="00A765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hAnsi="Times New Roman" w:cs="Times New Roman"/>
          <w:sz w:val="28"/>
          <w:szCs w:val="28"/>
          <w:lang w:val="ru-RU"/>
        </w:rPr>
        <w:t>Государственное учреждение образования</w:t>
      </w:r>
    </w:p>
    <w:p w:rsidR="00CE5B02" w:rsidRPr="00A76500" w:rsidRDefault="00CE5B02" w:rsidP="00A765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hAnsi="Times New Roman" w:cs="Times New Roman"/>
          <w:sz w:val="28"/>
          <w:szCs w:val="28"/>
          <w:lang w:val="ru-RU"/>
        </w:rPr>
        <w:t>«Средняя школа №13 г. Мозыря»</w:t>
      </w: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B02" w:rsidRPr="00A76500" w:rsidRDefault="00CE5B02" w:rsidP="00A765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hAnsi="Times New Roman" w:cs="Times New Roman"/>
          <w:sz w:val="28"/>
          <w:szCs w:val="28"/>
          <w:lang w:val="ru-RU"/>
        </w:rPr>
        <w:t>ОПИСАНИЕ ОПЫТА ПЕДАГОГИЧЕСКОЙ ДЕЯТЕЛЬНОСТИ</w:t>
      </w:r>
    </w:p>
    <w:p w:rsidR="00093843" w:rsidRPr="00A76500" w:rsidRDefault="00CE5B02" w:rsidP="00A765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hAnsi="Times New Roman" w:cs="Times New Roman"/>
          <w:sz w:val="28"/>
          <w:szCs w:val="28"/>
          <w:lang w:val="ru-RU"/>
        </w:rPr>
        <w:t>«ИСПОЛЬЗОВАНИЕ СИСТЕМЫ ИГРОВЫХ УПРАЖНЕНИЙ</w:t>
      </w:r>
    </w:p>
    <w:p w:rsidR="00093843" w:rsidRPr="00A76500" w:rsidRDefault="00CE5B02" w:rsidP="00A765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hAnsi="Times New Roman" w:cs="Times New Roman"/>
          <w:sz w:val="28"/>
          <w:szCs w:val="28"/>
          <w:lang w:val="ru-RU"/>
        </w:rPr>
        <w:t xml:space="preserve"> ДЛЯ ФОРМИРОВАНИЯ НАВЫКА ЧТЕНИЯ </w:t>
      </w:r>
    </w:p>
    <w:p w:rsidR="00093843" w:rsidRPr="00A76500" w:rsidRDefault="00CE5B02" w:rsidP="00A765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hAnsi="Times New Roman" w:cs="Times New Roman"/>
          <w:sz w:val="28"/>
          <w:szCs w:val="28"/>
          <w:lang w:val="ru-RU"/>
        </w:rPr>
        <w:t>УЧАЩИХСЯ С ТРУДНОСТЯМИ В ОБУЧЕНИЯ В УСЛОВИЯХ</w:t>
      </w:r>
    </w:p>
    <w:p w:rsidR="00CE5B02" w:rsidRPr="00A76500" w:rsidRDefault="00CE5B02" w:rsidP="00A765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hAnsi="Times New Roman" w:cs="Times New Roman"/>
          <w:sz w:val="28"/>
          <w:szCs w:val="28"/>
          <w:lang w:val="ru-RU"/>
        </w:rPr>
        <w:t xml:space="preserve"> КЛАССА ИНТЕГРИРОВАННОГО ОБУЧЕНИЯ И ВОСПИТАНИЯ»</w:t>
      </w: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4C46" w:rsidRPr="00A76500" w:rsidRDefault="00674C46" w:rsidP="00A76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4C46" w:rsidRPr="00A76500" w:rsidRDefault="00674C46" w:rsidP="00A76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76500">
        <w:rPr>
          <w:rFonts w:ascii="Times New Roman" w:hAnsi="Times New Roman" w:cs="Times New Roman"/>
          <w:sz w:val="28"/>
          <w:szCs w:val="28"/>
          <w:lang w:val="ru-RU"/>
        </w:rPr>
        <w:t>Таланова</w:t>
      </w:r>
      <w:proofErr w:type="spellEnd"/>
      <w:r w:rsidRPr="00A76500">
        <w:rPr>
          <w:rFonts w:ascii="Times New Roman" w:hAnsi="Times New Roman" w:cs="Times New Roman"/>
          <w:sz w:val="28"/>
          <w:szCs w:val="28"/>
          <w:lang w:val="ru-RU"/>
        </w:rPr>
        <w:t xml:space="preserve"> Людмила Константиновна,</w:t>
      </w:r>
    </w:p>
    <w:p w:rsidR="00CE5B02" w:rsidRPr="00A76500" w:rsidRDefault="00CE5B02" w:rsidP="00A76500">
      <w:pPr>
        <w:spacing w:after="0" w:line="360" w:lineRule="auto"/>
        <w:ind w:left="4678" w:firstLine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hAnsi="Times New Roman" w:cs="Times New Roman"/>
          <w:sz w:val="28"/>
          <w:szCs w:val="28"/>
          <w:lang w:val="ru-RU"/>
        </w:rPr>
        <w:t>учитель - дефектолог</w:t>
      </w:r>
    </w:p>
    <w:p w:rsidR="00CE5B02" w:rsidRPr="00A76500" w:rsidRDefault="00CE5B02" w:rsidP="00A76500">
      <w:pPr>
        <w:spacing w:after="0" w:line="360" w:lineRule="auto"/>
        <w:ind w:left="4678" w:firstLine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hAnsi="Times New Roman" w:cs="Times New Roman"/>
          <w:sz w:val="28"/>
          <w:szCs w:val="28"/>
          <w:lang w:val="ru-RU"/>
        </w:rPr>
        <w:t>+375 29 844 78 88</w:t>
      </w:r>
    </w:p>
    <w:p w:rsidR="00CE5B02" w:rsidRPr="00A76500" w:rsidRDefault="00CE5B02" w:rsidP="00A76500">
      <w:pPr>
        <w:spacing w:after="0" w:line="360" w:lineRule="auto"/>
        <w:ind w:left="4678" w:firstLine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76500">
        <w:rPr>
          <w:rFonts w:ascii="Times New Roman" w:hAnsi="Times New Roman" w:cs="Times New Roman"/>
          <w:sz w:val="28"/>
          <w:szCs w:val="28"/>
        </w:rPr>
        <w:t>talanova</w:t>
      </w:r>
      <w:proofErr w:type="spellEnd"/>
      <w:r w:rsidRPr="00A7650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76500">
        <w:rPr>
          <w:rFonts w:ascii="Times New Roman" w:hAnsi="Times New Roman" w:cs="Times New Roman"/>
          <w:sz w:val="28"/>
          <w:szCs w:val="28"/>
        </w:rPr>
        <w:t>l</w:t>
      </w:r>
      <w:r w:rsidRPr="00A76500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A76500">
        <w:rPr>
          <w:rFonts w:ascii="Times New Roman" w:hAnsi="Times New Roman" w:cs="Times New Roman"/>
          <w:sz w:val="28"/>
          <w:szCs w:val="28"/>
        </w:rPr>
        <w:t>mail</w:t>
      </w:r>
      <w:r w:rsidRPr="00A7650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76500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CE5B02" w:rsidRPr="00A76500" w:rsidRDefault="00CE5B02" w:rsidP="00A765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Информационный блок.</w:t>
      </w:r>
    </w:p>
    <w:p w:rsidR="00CE5B02" w:rsidRPr="00A76500" w:rsidRDefault="00CE5B02" w:rsidP="00A765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hAnsi="Times New Roman" w:cs="Times New Roman"/>
          <w:sz w:val="28"/>
          <w:szCs w:val="28"/>
          <w:lang w:val="ru-RU"/>
        </w:rPr>
        <w:t>Название темы опыта: «Использование системы игровых упражнений для формирования навыка чтения учащихся с трудностями в обучении в условиях класса интегрированного обучения и воспитания».</w:t>
      </w:r>
    </w:p>
    <w:p w:rsidR="00CE5B02" w:rsidRPr="00A76500" w:rsidRDefault="00CE5B02" w:rsidP="00A765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Актуальность опыта.</w:t>
      </w:r>
    </w:p>
    <w:p w:rsidR="00CE5B02" w:rsidRPr="00A76500" w:rsidRDefault="00093843" w:rsidP="00A765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 современной школой</w:t>
      </w:r>
      <w:r w:rsidR="00CE5B02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условиях интегрированного обучения и воспи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тания</w:t>
      </w:r>
      <w:r w:rsidR="00CE5B02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стоит важная и ответственная задача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CE5B02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обеспечить в процессе обучения и воспитания всестороннее развитие каждого ребенка, включая детей с особенностями психофизического развития (далее ОПФР). Осуществляя эту сложную задачу, педагогический коллектив школы сталкивается с наличием у детей трудностей в обучении, которые обусловлены конкретными отклонениями в их развитии, приводящими к неуспеваемости этих детей в школе.</w:t>
      </w:r>
    </w:p>
    <w:p w:rsidR="00CE5B02" w:rsidRPr="00A76500" w:rsidRDefault="00093843" w:rsidP="00A76500">
      <w:pPr>
        <w:shd w:val="clear" w:color="auto" w:fill="FCFCFC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Обследование детей-</w:t>
      </w:r>
      <w:r w:rsidR="00CE5B02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первоклассников, показывает, что в последние го</w:t>
      </w:r>
      <w:r w:rsidR="00AD4B9D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ды отмечается резкое увеличение</w:t>
      </w:r>
      <w:r w:rsidR="00CE5B02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учащихся с ОПФР, среди которых дети с трудностями в обучении (далее ТО) представляют собой самую большую категорию учащихся. Дети с ТО – это дети, которые в силу различных биологических и социальных причин испытывают стойкие затруднения в усвоении образовательных программ при отсутствии нарушений интеллекта, отклонений в развитии слуха, зрения, речи, двигательной сферы. Согласно нормативно</w:t>
      </w:r>
      <w:r w:rsidR="00AD4B9D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="00CE5B02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правовой базе нашей республики</w:t>
      </w:r>
      <w:r w:rsidR="00AD4B9D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E5B02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детям с ТО относятся дети с нарушениями психического развития, обусловленными задержкой психического развития. </w:t>
      </w:r>
    </w:p>
    <w:p w:rsidR="00AD4B9D" w:rsidRPr="00A76500" w:rsidRDefault="00CE5B02" w:rsidP="00A76500">
      <w:pPr>
        <w:shd w:val="clear" w:color="auto" w:fill="FCFCFC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6500">
        <w:rPr>
          <w:rFonts w:ascii="Times New Roman" w:hAnsi="Times New Roman" w:cs="Times New Roman"/>
          <w:sz w:val="28"/>
          <w:szCs w:val="28"/>
          <w:lang w:val="ru-RU"/>
        </w:rPr>
        <w:t>Анализ собственных наблюдений даёт право утверждать, ч</w:t>
      </w:r>
      <w:r w:rsidR="00AD4B9D" w:rsidRPr="00A76500">
        <w:rPr>
          <w:rFonts w:ascii="Times New Roman" w:hAnsi="Times New Roman" w:cs="Times New Roman"/>
          <w:sz w:val="28"/>
          <w:szCs w:val="28"/>
          <w:lang w:val="ru-RU"/>
        </w:rPr>
        <w:t>то большинство учащихся оказывае</w:t>
      </w:r>
      <w:r w:rsidRPr="00A76500">
        <w:rPr>
          <w:rFonts w:ascii="Times New Roman" w:hAnsi="Times New Roman" w:cs="Times New Roman"/>
          <w:sz w:val="28"/>
          <w:szCs w:val="28"/>
          <w:lang w:val="ru-RU"/>
        </w:rPr>
        <w:t>тся не готовыми к началу обучения</w:t>
      </w:r>
      <w:r w:rsidR="004D6137" w:rsidRPr="00A76500">
        <w:rPr>
          <w:rFonts w:ascii="Times New Roman" w:hAnsi="Times New Roman" w:cs="Times New Roman"/>
          <w:sz w:val="28"/>
          <w:szCs w:val="28"/>
          <w:lang w:val="ru-RU"/>
        </w:rPr>
        <w:t xml:space="preserve"> в школе</w:t>
      </w:r>
      <w:r w:rsidRPr="00A76500">
        <w:rPr>
          <w:rFonts w:ascii="Times New Roman" w:hAnsi="Times New Roman" w:cs="Times New Roman"/>
          <w:sz w:val="28"/>
          <w:szCs w:val="28"/>
          <w:lang w:val="ru-RU"/>
        </w:rPr>
        <w:t>, в том числе и к учебной деятельности на уро</w:t>
      </w:r>
      <w:r w:rsidR="00AD4B9D" w:rsidRPr="00A76500">
        <w:rPr>
          <w:rFonts w:ascii="Times New Roman" w:hAnsi="Times New Roman" w:cs="Times New Roman"/>
          <w:sz w:val="28"/>
          <w:szCs w:val="28"/>
          <w:lang w:val="ru-RU"/>
        </w:rPr>
        <w:t>ках чтения. С первого полугодия</w:t>
      </w:r>
      <w:r w:rsidRPr="00A76500">
        <w:rPr>
          <w:rFonts w:ascii="Times New Roman" w:hAnsi="Times New Roman" w:cs="Times New Roman"/>
          <w:sz w:val="28"/>
          <w:szCs w:val="28"/>
          <w:lang w:val="ru-RU"/>
        </w:rPr>
        <w:t xml:space="preserve"> «полотно дороги» обучения начинается с трещин, а затем и ямок, ну</w:t>
      </w:r>
      <w:r w:rsidR="00AD4B9D" w:rsidRPr="00A765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7650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D4B9D" w:rsidRPr="00A765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76500">
        <w:rPr>
          <w:rFonts w:ascii="Times New Roman" w:hAnsi="Times New Roman" w:cs="Times New Roman"/>
          <w:sz w:val="28"/>
          <w:szCs w:val="28"/>
          <w:lang w:val="ru-RU"/>
        </w:rPr>
        <w:t xml:space="preserve"> в итоге, дорога заканчивается… ученик просто не «вывозит» весь этот «груз», он то и дело спотыкается, проваливается, падает…</w:t>
      </w:r>
      <w:r w:rsidR="004D6137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4D6137" w:rsidRPr="00A76500" w:rsidRDefault="004D6137" w:rsidP="00A76500">
      <w:pPr>
        <w:shd w:val="clear" w:color="auto" w:fill="FCFCFC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Не секрет, что нарушения чтения оказывают отрицательное влияние на весь процесс обучения, на психическое и речевое развитие ребенка, поскольку чтение из цели начального обучения превращается в средство дальнейшего получения знаний учащимися. Если ребенок научился читать в период обучения грамоте, то он более уверен в своих силах. И</w:t>
      </w:r>
      <w:r w:rsidR="00800C07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наоборот, если ребенок не овладел чтением, он чувствует себя неуверенным, теряет веру в свои силы. И возможно, что морально он будет переживать свой недостаток и не сможет полностью реализовать в школе свои способности. Ребенок, который не умеет читать, будет испытывать большие затруднения при выполнении домашнего задания. </w:t>
      </w:r>
      <w:r w:rsidR="00800C07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 будет не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интересно на уроках, он будет неусидчив, он не будет интересоваться литературой, потому что читать книги при низкой технике чтения – это не столько удовольствие, сколько мука. Как следствие, у ребенка будет сужен кругозор, </w:t>
      </w:r>
      <w:r w:rsidR="00800C07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наблюдаться 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маленький запас знаний и представлений об окружаю</w:t>
      </w:r>
      <w:r w:rsidR="00800C07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щей среде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бедный словарный запас</w:t>
      </w:r>
      <w:r w:rsidR="005A69FB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E5B02" w:rsidRPr="00A76500" w:rsidRDefault="00CE5B02" w:rsidP="00A7650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Передо мною встал вопрос: как добиться того, чтобы учащи</w:t>
      </w:r>
      <w:r w:rsidR="00800C07"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>еся читали правильно? С помощью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каких средств и методов зажечь в их глазах пытливый и устойчивый огонек жажды чтения? Вместе с тем ответить на этот вопрос не так и просто. Эти пробл</w:t>
      </w:r>
      <w:r w:rsidR="00800C07"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>емы и легли в основу данной работы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E5B02" w:rsidRPr="00A76500" w:rsidRDefault="00CE5B02" w:rsidP="00A76500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>Цель опыта: повышение эффективности овладения навыком чтения у учащихся с трудностями в обучении в классе интегрированного обучения и воспитания посредством использования системы</w:t>
      </w:r>
      <w:r w:rsidRPr="00A76500">
        <w:rPr>
          <w:rFonts w:ascii="Times New Roman" w:hAnsi="Times New Roman" w:cs="Times New Roman"/>
          <w:sz w:val="28"/>
          <w:szCs w:val="28"/>
          <w:lang w:val="ru-RU"/>
        </w:rPr>
        <w:t xml:space="preserve"> игровых упражнений на уроках чтения</w:t>
      </w:r>
      <w:r w:rsidR="00800C07" w:rsidRPr="00A76500">
        <w:rPr>
          <w:rFonts w:ascii="Times New Roman" w:hAnsi="Times New Roman" w:cs="Times New Roman"/>
          <w:sz w:val="28"/>
          <w:szCs w:val="28"/>
          <w:lang w:val="ru-RU"/>
        </w:rPr>
        <w:t xml:space="preserve"> и развития речи</w:t>
      </w:r>
      <w:r w:rsidRPr="00A765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5B02" w:rsidRPr="00A76500" w:rsidRDefault="00CE5B02" w:rsidP="00A76500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hAnsi="Times New Roman" w:cs="Times New Roman"/>
          <w:sz w:val="28"/>
          <w:szCs w:val="28"/>
          <w:lang w:val="ru-RU"/>
        </w:rPr>
        <w:t>Задачи опыта:</w:t>
      </w:r>
    </w:p>
    <w:p w:rsidR="00CE5B02" w:rsidRPr="00A76500" w:rsidRDefault="00CE5B02" w:rsidP="00A76500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выявить уровень сформированности навыка чтения, определить причины, влияющие на низкое качество чтения учащихся с ТО; </w:t>
      </w:r>
    </w:p>
    <w:p w:rsidR="00CE5B02" w:rsidRPr="00A76500" w:rsidRDefault="00CE5B02" w:rsidP="00A76500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подобрать и адаптировать систему игровых упражнений для формирования навыка чтения у учащихся с ТО, применить её на практике;</w:t>
      </w:r>
    </w:p>
    <w:p w:rsidR="00CE5B02" w:rsidRPr="00A76500" w:rsidRDefault="00CE5B02" w:rsidP="00A76500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hAnsi="Times New Roman" w:cs="Times New Roman"/>
          <w:sz w:val="28"/>
          <w:szCs w:val="28"/>
          <w:lang w:val="ru-RU"/>
        </w:rPr>
        <w:tab/>
        <w:t>обосновать эффективность и результативность использования системы упражнений, способствующих формированию навыка чтения</w:t>
      </w:r>
      <w:r w:rsidR="00800C07"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учащихся.</w:t>
      </w:r>
    </w:p>
    <w:p w:rsidR="00CE5B02" w:rsidRPr="00A76500" w:rsidRDefault="00CE5B02" w:rsidP="00A76500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Длительность работы над опытом.</w:t>
      </w:r>
    </w:p>
    <w:p w:rsidR="00CE5B02" w:rsidRPr="00A76500" w:rsidRDefault="00CE5B02" w:rsidP="00A765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Работа над опытом начата в 2017 году и продолжается до настоящего времени. </w:t>
      </w:r>
    </w:p>
    <w:p w:rsidR="00CE5B02" w:rsidRPr="00A76500" w:rsidRDefault="00CE5B02" w:rsidP="00A76500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hAnsi="Times New Roman" w:cs="Times New Roman"/>
          <w:sz w:val="28"/>
          <w:szCs w:val="28"/>
          <w:lang w:val="ru-RU"/>
        </w:rPr>
        <w:tab/>
        <w:t>Описание технологии опыта.</w:t>
      </w:r>
    </w:p>
    <w:p w:rsidR="00CE5B02" w:rsidRPr="00A76500" w:rsidRDefault="00CE5B02" w:rsidP="00A76500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hAnsi="Times New Roman" w:cs="Times New Roman"/>
          <w:sz w:val="28"/>
          <w:szCs w:val="28"/>
          <w:lang w:val="be-BY"/>
        </w:rPr>
        <w:tab/>
        <w:t xml:space="preserve">Ведущая идея опыта заключается </w:t>
      </w:r>
      <w:r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том,</w:t>
      </w:r>
      <w:r w:rsidRPr="00A76500">
        <w:rPr>
          <w:rFonts w:ascii="Times New Roman" w:hAnsi="Times New Roman" w:cs="Times New Roman"/>
          <w:sz w:val="28"/>
          <w:szCs w:val="28"/>
          <w:lang w:val="ru-RU"/>
        </w:rPr>
        <w:t xml:space="preserve"> что целенаправленное использование системы игровых упражнений 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будет способствовать </w:t>
      </w:r>
      <w:r w:rsidRPr="00A76500">
        <w:rPr>
          <w:rFonts w:ascii="Times New Roman" w:hAnsi="Times New Roman" w:cs="Times New Roman"/>
          <w:sz w:val="28"/>
          <w:szCs w:val="28"/>
          <w:lang w:val="ru-RU"/>
        </w:rPr>
        <w:t>формированию и развитию навыка чтения на уроках чтения и развития речи.</w:t>
      </w:r>
    </w:p>
    <w:p w:rsidR="00CE5B02" w:rsidRPr="00A76500" w:rsidRDefault="00CE5B02" w:rsidP="00A7650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500">
        <w:rPr>
          <w:rFonts w:ascii="Times New Roman" w:hAnsi="Times New Roman" w:cs="Times New Roman"/>
          <w:sz w:val="28"/>
          <w:szCs w:val="28"/>
          <w:lang w:val="be-BY"/>
        </w:rPr>
        <w:t>Описание сути опыта.</w:t>
      </w:r>
    </w:p>
    <w:p w:rsidR="004D6137" w:rsidRPr="00A76500" w:rsidRDefault="004D6137" w:rsidP="00A76500">
      <w:pPr>
        <w:shd w:val="clear" w:color="auto" w:fill="FCFCFC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650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Одной</w:t>
      </w:r>
      <w:r w:rsidR="00CE5B02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актуальных проблем дефектологии является проблема изучения нарушения процессов чтения у школьников, имеющих ТО. Над данной проблемой работали и работают многие авторы, такие как А.Н. Корнев, Р.И. </w:t>
      </w:r>
      <w:proofErr w:type="spellStart"/>
      <w:r w:rsidR="00CE5B02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Лалаева</w:t>
      </w:r>
      <w:proofErr w:type="spellEnd"/>
      <w:r w:rsidR="00CE5B02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И.Н. </w:t>
      </w:r>
      <w:proofErr w:type="spellStart"/>
      <w:r w:rsidR="00CE5B02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Садовникова</w:t>
      </w:r>
      <w:proofErr w:type="spellEnd"/>
      <w:r w:rsidR="00CE5B02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др. А исследователи Г.А. Власова, М.С. Певзнер, Т.В. Егоров, В.И. </w:t>
      </w:r>
      <w:proofErr w:type="spellStart"/>
      <w:r w:rsidR="00CE5B02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Лубовский</w:t>
      </w:r>
      <w:proofErr w:type="spellEnd"/>
      <w:r w:rsidR="00CE5B02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Е.В. Мальцева и другие отмечают, что учащиеся с ТО испытывают разнообразные трудности при формировании базовых навыков по основны</w:t>
      </w:r>
      <w:r w:rsidR="00A1603B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 предметам (чтение, письмо, счё</w:t>
      </w:r>
      <w:r w:rsidR="00CE5B02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т, решение задач и другие) в частности, при изучении русского языка и чтения. </w:t>
      </w:r>
    </w:p>
    <w:p w:rsidR="00CE5B02" w:rsidRPr="00A76500" w:rsidRDefault="00CE5B02" w:rsidP="00A76500">
      <w:pPr>
        <w:shd w:val="clear" w:color="auto" w:fill="FCFCFC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Обучение чтению в условиях класса интегрированного обучения и </w:t>
      </w:r>
      <w:r w:rsidR="004D6137"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воспитания я </w:t>
      </w:r>
      <w:r w:rsidR="00A1603B"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провожу по учебному плану и учебной программе</w:t>
      </w:r>
      <w:r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специальной общеобразовательной школы (специальной общеобразовательной школы – интерната) для детей</w:t>
      </w:r>
      <w:r w:rsidR="00A1603B"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с нарушениями</w:t>
      </w:r>
      <w:r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психического развития (трудности в обучении). Период бучение в начальной школе длиться 5 лет (</w:t>
      </w:r>
      <w:r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</w:t>
      </w:r>
      <w:r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–</w:t>
      </w:r>
      <w:r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</w:t>
      </w:r>
      <w:r w:rsidR="00070035"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классы). Поскольку</w:t>
      </w:r>
      <w:r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формирование навыка чтения идёт одновременно с развит</w:t>
      </w:r>
      <w:r w:rsidR="00070035"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ием мышления и речи учащихся,</w:t>
      </w:r>
      <w:r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на уроках чтения и развития речи я обязательно учитываю психо</w:t>
      </w:r>
      <w:r w:rsidR="00070035"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физические особенности учащихся</w:t>
      </w:r>
      <w:r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и направляю свою работу на коррекцию имеющихся у них нарушений развития.</w:t>
      </w:r>
    </w:p>
    <w:p w:rsidR="00CE5B02" w:rsidRPr="00A76500" w:rsidRDefault="00CE5B02" w:rsidP="00A765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Для выполнения требований учебной программы </w:t>
      </w:r>
      <w:r w:rsidR="00070035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и достижения лучших результатов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в начале и конце каждого учебного года провожу диагностическое обследование учащихся и заполняю карту контроля знаний, умений и навыков по литературному чтению. По данным результатам обследования, выявленным ошибкам и возможным причинам их возникновения, мною была подобрана и апробирована система упражнений, направленных на исправление и улучшение 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lastRenderedPageBreak/>
        <w:t>качественных показателей чтения: правильность, беглость, в</w:t>
      </w:r>
      <w:r w:rsidR="00070035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ыразительность и осознанность (П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риложение 1). На уроках чтения</w:t>
      </w:r>
      <w:r w:rsidRPr="00086B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также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выполняю и </w:t>
      </w:r>
      <w:r w:rsidR="00070035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коррекционную работу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: исправляю произношение, развиваю внимание, совершенствую память и логическое мышление</w:t>
      </w:r>
      <w:r w:rsidR="00070035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и т.д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E5B02" w:rsidRPr="00A76500" w:rsidRDefault="00CE5B02" w:rsidP="00A765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Правильность чтения – чтение без искажения звукового состава слов</w:t>
      </w:r>
      <w:r w:rsidR="004D6137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с соблюдением правильного ударения в словах.</w:t>
      </w:r>
    </w:p>
    <w:p w:rsidR="00CE5B02" w:rsidRPr="00A76500" w:rsidRDefault="00CE5B02" w:rsidP="00A765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Наиболее результативным периодом для формирования навыка правильного чтения является 1 и 2 класс, к</w:t>
      </w:r>
      <w:r w:rsidR="00070035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огда учащиеся знакомят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ся с буквами и звуками, звуковым составом слова и от побуквенного воспроизведения слов переходят к слоговому, а затем и чтению </w:t>
      </w:r>
      <w:r w:rsidR="00070035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целыми словами. Эффективным приё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мом выработки навыка правиль</w:t>
      </w:r>
      <w:r w:rsidR="00070035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ного чтения являются ежедневные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специальные упражнения, способствующие точному воспроизведению слоговых структур, которые могут вызвать затруднения при чтении текста.</w:t>
      </w:r>
    </w:p>
    <w:p w:rsidR="00CE5B02" w:rsidRPr="00A76500" w:rsidRDefault="00CE5B02" w:rsidP="00A765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Задача упражнений </w:t>
      </w:r>
      <w:r w:rsidR="00070035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установление связей между зрительными и </w:t>
      </w:r>
      <w:proofErr w:type="spellStart"/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речедвигательными</w:t>
      </w:r>
      <w:proofErr w:type="spellEnd"/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образами </w:t>
      </w:r>
      <w:r w:rsidR="004D6137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букв, 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слогов и слов, дифференциация сходных единиц чтения, закрепление</w:t>
      </w:r>
      <w:r w:rsidR="00070035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в памяти слогов и слов, слияние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в единый процесс восприятия и осмысления слова.</w:t>
      </w:r>
    </w:p>
    <w:p w:rsidR="00CE5B02" w:rsidRPr="00A76500" w:rsidRDefault="00CE5B02" w:rsidP="00A765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В своей практике использую следующие виды упражнений, выполне</w:t>
      </w:r>
      <w:r w:rsidR="004D6137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ние которых помогает учащи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мся запомнить алфавит, а также развивает способность быстро перевод</w:t>
      </w:r>
      <w:r w:rsidR="00604F6A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ить графический образ буквы в её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название и соответствующий звук, что в дальнейшем положительно сказывается на скорости чтения. 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Применяю коррекционно-развивающие упражнения, предложенные Г. М. </w:t>
      </w:r>
      <w:proofErr w:type="spellStart"/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Зегебарт</w:t>
      </w:r>
      <w:proofErr w:type="spellEnd"/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«Найди букву», «Назови и покажи», «Алфавитный порядок», «Пропущенные буквы», </w:t>
      </w:r>
      <w:r w:rsidR="00604F6A"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и т.д</w:t>
      </w:r>
      <w:r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. </w:t>
      </w:r>
      <w:r w:rsidR="00D3160A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(Приложение 2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).</w:t>
      </w:r>
    </w:p>
    <w:p w:rsidR="00CE5B02" w:rsidRPr="00A76500" w:rsidRDefault="00CE5B02" w:rsidP="00A765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Беглость чтения – скорость чтения, когда школьник читает и понимает смысл прочитанного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. Чтобы перейти к такому чтению</w:t>
      </w:r>
      <w:r w:rsidR="00D3160A"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необходимо, чтобы ученик начал видеть текст в виде слов, а не отдельных букв. Поэтому </w:t>
      </w:r>
      <w:r w:rsidR="00D3160A"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уроке чтения 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я веду постоянную работу с многочисленными упражнениями, к</w:t>
      </w:r>
      <w:r w:rsidR="00D3160A"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оторые приводят к тому, что ребё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нок перестает читать по слогам, начинает образно воспринимать прочитанное</w:t>
      </w:r>
      <w:r w:rsidRPr="00A7650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. </w:t>
      </w:r>
      <w:r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Уп</w:t>
      </w:r>
      <w:r w:rsidR="00D3160A"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ражнения, помогающие развивать</w:t>
      </w:r>
      <w:r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беглость </w:t>
      </w:r>
      <w:r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чтения</w:t>
      </w:r>
      <w:r w:rsidR="00D3160A"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:пальчиковая гимнастика,</w:t>
      </w:r>
      <w:r w:rsidR="004D6137"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упражнения </w:t>
      </w:r>
      <w:r w:rsidR="00D3160A"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 развитие поля зрения,</w:t>
      </w:r>
      <w:r w:rsidR="00D3160A" w:rsidRPr="00A7650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«Сажаем морковку» </w:t>
      </w:r>
      <w:r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и др.</w:t>
      </w:r>
      <w:r w:rsidR="00D3160A"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(Приложение 2).</w:t>
      </w:r>
    </w:p>
    <w:p w:rsidR="00CE5B02" w:rsidRPr="00A76500" w:rsidRDefault="00CE5B02" w:rsidP="00A765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Например, упражнение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«Прятки». Называю любое слово из текста, учащиеся ищут его</w:t>
      </w:r>
      <w:r w:rsidR="00D3160A"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, показывают. Э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то могут быть любые слова, но только в той форме, </w:t>
      </w:r>
      <w:r w:rsidR="00D3160A"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которой они употреблены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тексте. Если написано «душистым», так и читаю</w:t>
      </w:r>
      <w:r w:rsidR="00CB215F"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, и ни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как по-другому. Это упражнение можно усложнять. Даю инструкцию: «Найти и про</w:t>
      </w:r>
      <w:r w:rsidR="00CB215F"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читать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 предложение, в котором есть эти слова»</w:t>
      </w:r>
      <w:r w:rsidR="00CB215F"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. Н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ачинаю читать часть предложения (начало или конец), уч</w:t>
      </w:r>
      <w:r w:rsidR="00CB215F"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ащиеся находят и прочитывают всё предложение. Данное упражнение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 применяю на этапе провер</w:t>
      </w:r>
      <w:r w:rsidR="00CB215F"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ки домашнего задания (учащиеся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еще раз прочитают текст вм</w:t>
      </w:r>
      <w:r w:rsidR="00CB215F"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есте со мной и лучше запомнят).Это упражнение учи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т детей следить по тексту, ориентироваться в тексте, охватывать взглядом большую поверхность, чтобы все увидеть и найти, развивает умение концентрировать внимание.</w:t>
      </w:r>
    </w:p>
    <w:p w:rsidR="00CE5B02" w:rsidRPr="00A76500" w:rsidRDefault="00CE5B02" w:rsidP="00A765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Выразительность чтения – </w:t>
      </w:r>
      <w:r w:rsidRPr="00A76500">
        <w:rPr>
          <w:rFonts w:ascii="Times New Roman" w:hAnsi="Times New Roman" w:cs="Times New Roman"/>
          <w:sz w:val="28"/>
          <w:szCs w:val="28"/>
          <w:lang w:val="ru-RU"/>
        </w:rPr>
        <w:t>это способность средствами устной речи передать главную мысль произведения и свое собственное отношение к нему. Как видно из определения, выразительность свя</w:t>
      </w:r>
      <w:r w:rsidR="00CB215F" w:rsidRPr="00A76500">
        <w:rPr>
          <w:rFonts w:ascii="Times New Roman" w:hAnsi="Times New Roman" w:cs="Times New Roman"/>
          <w:sz w:val="28"/>
          <w:szCs w:val="28"/>
          <w:lang w:val="ru-RU"/>
        </w:rPr>
        <w:t xml:space="preserve">зана с сознательностью чтения: </w:t>
      </w:r>
      <w:r w:rsidRPr="00A76500">
        <w:rPr>
          <w:rFonts w:ascii="Times New Roman" w:hAnsi="Times New Roman" w:cs="Times New Roman"/>
          <w:sz w:val="28"/>
          <w:szCs w:val="28"/>
          <w:lang w:val="ru-RU"/>
        </w:rPr>
        <w:t xml:space="preserve">только то, что хорошо понято, может быть прочитано выразительно. </w:t>
      </w:r>
    </w:p>
    <w:p w:rsidR="00CE5B02" w:rsidRPr="00A76500" w:rsidRDefault="00CE5B02" w:rsidP="00A765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hAnsi="Times New Roman" w:cs="Times New Roman"/>
          <w:iCs/>
          <w:sz w:val="28"/>
          <w:szCs w:val="28"/>
          <w:lang w:val="ru-RU"/>
        </w:rPr>
        <w:t>Главной целью обучения детей выразительному чтению</w:t>
      </w:r>
      <w:r w:rsidRPr="00A76500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формирование умения определять задачу чтения вслух: передать слушателям свое понимание произведения при помощи правильно выбранных средств устной речи. Однако такое сложное умение возникает как результат кропотливой и долгой работы. Поэтому уже с первых занятий начинаю работать над выработкой, во-первых, умений, помогающих проникнуть в смысл слова, предложения, текста, а затем и произведения, а во-вторых, умений целесообразно пользоваться своим голосом. </w:t>
      </w:r>
    </w:p>
    <w:p w:rsidR="00CE5B02" w:rsidRPr="00A76500" w:rsidRDefault="00CE5B02" w:rsidP="00A765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Работу над выразительностью чтения провожу следующим образом: на речевой разминке (пятиминутке) предлагаю специальные упражнения на дыхание, звукоподражание, </w:t>
      </w:r>
      <w:r w:rsidR="00CB215F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совместно с учениками 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повторяются скороговорки и </w:t>
      </w:r>
      <w:proofErr w:type="spellStart"/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чистоговорки</w:t>
      </w:r>
      <w:proofErr w:type="spellEnd"/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CB215F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дети 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выполняют артикуляционную гимнастику, </w:t>
      </w:r>
      <w:r w:rsidR="00CB215F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ими производится 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хоровое чтение отдельных фрагментов текста и т.п. </w:t>
      </w:r>
      <w:r w:rsidR="000E1E5A"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(Приложение </w:t>
      </w:r>
      <w:r w:rsidR="000E1E5A"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 xml:space="preserve">2). 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Речевая</w:t>
      </w:r>
      <w:r w:rsidR="00CB215F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разминка проходит в интересной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игровой форме, например, в форме соревнования. </w:t>
      </w:r>
      <w:r w:rsidR="00D13050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Задания п</w:t>
      </w:r>
      <w:r w:rsidR="00CB215F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одбираю</w:t>
      </w:r>
      <w:r w:rsidR="00D13050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адекватные возрасту и индивидуальным способностям школьников. 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Материал можно взять из художественного произведения, читаемого непосредственно на данном уроке, из произведения, прочитанного и разобранного ранее, </w:t>
      </w:r>
      <w:r w:rsidR="00CB215F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он также 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может быть придуман самим учителем и учениками.</w:t>
      </w:r>
    </w:p>
    <w:p w:rsidR="00CE5B02" w:rsidRPr="00A76500" w:rsidRDefault="00CE5B02" w:rsidP="00A7650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0E1E5A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ля выразительного чтения (как 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правильного</w:t>
      </w:r>
      <w:r w:rsidR="000E1E5A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так и для 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беглого) определяющим является осознанность (понимание, осознание) как неотъемлемый компонент чтения. </w:t>
      </w:r>
    </w:p>
    <w:p w:rsidR="00CE5B02" w:rsidRPr="00A76500" w:rsidRDefault="00CE5B02" w:rsidP="00A7650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Осознанность – понимание</w:t>
      </w:r>
      <w:r w:rsidR="000E1E5A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установление логической связи между предметами путем использования имеющихся знаний.</w:t>
      </w:r>
    </w:p>
    <w:p w:rsidR="00CE5B02" w:rsidRPr="00A76500" w:rsidRDefault="00CE5B02" w:rsidP="00A7650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Целью такого вида работы является совершенствование технической ус</w:t>
      </w:r>
      <w:r w:rsidR="000E1E5A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пешности чтения без принуждения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основе развития интереса к данному виду деятельности. Для того чтобы новый материал был усвоен, его мало прочесть, его нужно понять. Для этого я обязательно включаю </w:t>
      </w:r>
      <w:r w:rsidR="000E1E5A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занятия 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логические задания, которые помогают развивать скорость мышления, что, в свою очередь, улучшает качество понятийного чтения, иначе говоря, развивают смысловую сторону чтения, помогая учащимся максимально точно и быстро понимать смысл прочитанного. </w:t>
      </w:r>
    </w:p>
    <w:p w:rsidR="00CE5B02" w:rsidRPr="00A76500" w:rsidRDefault="00CE5B02" w:rsidP="00A7650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этого использую упражнения: «Раскраски</w:t>
      </w:r>
      <w:r w:rsidR="000E1E5A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«Хитрости», «Беше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ные тексты</w:t>
      </w:r>
      <w:r w:rsidR="000E1E5A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др.</w:t>
      </w:r>
      <w:r w:rsidR="000E1E5A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(Приложение 2).</w:t>
      </w:r>
    </w:p>
    <w:p w:rsidR="00CE5B02" w:rsidRPr="00A76500" w:rsidRDefault="00CE5B02" w:rsidP="00A7650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6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Как только учащиеся перешли на слоговое чтение</w:t>
      </w:r>
      <w:r w:rsidR="000E1E5A" w:rsidRPr="00A76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,</w:t>
      </w:r>
      <w:r w:rsidRPr="00A76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начинаю 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применять коррекционно-развивающие тексты</w:t>
      </w:r>
      <w:r w:rsidR="000E1E5A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предложенные Г. М. </w:t>
      </w:r>
      <w:proofErr w:type="spellStart"/>
      <w:r w:rsidR="000E1E5A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Зегебарт</w:t>
      </w:r>
      <w:proofErr w:type="spellEnd"/>
      <w:r w:rsidR="000E1E5A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0E1E5A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D13050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которых</w:t>
      </w:r>
      <w:proofErr w:type="spellEnd"/>
      <w:r w:rsidR="00D13050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присутствуют элементы антиципации, деформированные буквы, анаграммы и слова-перевертыши. Работа по их дешифровке в процессе чтения требует от ребенка мгновенной реакции. Для подобного рода деятельности требуется включение дополнительных отделов мозга и увеличение скорости взаимодействия между ними. Поэтому работа с подобными текстами является прекрасной гимнастикой для ума в любом возрасте. Кроме того, если ребенок 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научится читать тексты с разного рода помехами, то чтение обычных текстов станет для него нео</w:t>
      </w:r>
      <w:r w:rsidR="000E1E5A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быкновенно лё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гким и приятным.</w:t>
      </w:r>
    </w:p>
    <w:p w:rsidR="00CE5B02" w:rsidRPr="00A76500" w:rsidRDefault="00CE5B02" w:rsidP="00A7650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 показала практика, последовательное и систематическое использование мною приведеннойвыше системы упражнений позволило учащимся в более короткие сроки и с меньшими усилиями повысить уровень чтения. </w:t>
      </w:r>
    </w:p>
    <w:p w:rsidR="00CE5B02" w:rsidRPr="00A76500" w:rsidRDefault="00CE5B02" w:rsidP="00A765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Результативность и эффективность опыта.</w:t>
      </w:r>
    </w:p>
    <w:p w:rsidR="00CE5B02" w:rsidRPr="00A76500" w:rsidRDefault="00CE5B02" w:rsidP="00A765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Практическая реализация данного педагогического опыта осуществлялась на базе ГУО «Средняя школа №13 г. Мозыря» и сопровождалась постоянным отслеживание результатов. </w:t>
      </w:r>
    </w:p>
    <w:p w:rsidR="00CE5B02" w:rsidRPr="00A76500" w:rsidRDefault="00CE5B02" w:rsidP="00A765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В 2017/2018 учебном году в 1 (1) класс интегрированного обучения и воспитания было зачислено 7 учащихся</w:t>
      </w:r>
      <w:r w:rsidR="000E1E5A"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обучающихся по </w:t>
      </w:r>
      <w:r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программе специальной общеобразовательной школы (специальной общеобразователь</w:t>
      </w:r>
      <w:r w:rsidR="000E1E5A"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ной школы – интерната) для </w:t>
      </w:r>
      <w:r w:rsidR="00D13050"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детей с </w:t>
      </w:r>
      <w:r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нарушения</w:t>
      </w:r>
      <w:r w:rsidR="00D13050"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ми</w:t>
      </w:r>
      <w:r w:rsidRPr="00A76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психического развития (трудности в обучении).</w:t>
      </w: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Для оценки успешности данного опыта за основу были взяты основные качественные показатели чтения: правильность, беглость, выразительность и осознанность. В своей работе я использую фронтальную проверку. На уроке учащиеся по «цепочке» читают текст, а я фиксирую отрывки, которые они прочитали. Это дает возможность прослушать и проверить </w:t>
      </w:r>
      <w:r w:rsidR="00C719AB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умения и навыки 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нескольких ребят. Они при этом не знают, что их проверяют</w:t>
      </w:r>
      <w:r w:rsidR="00C719AB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и тем самым не испытывают волнения.</w:t>
      </w: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ab/>
        <w:t>По итогам исследования навыка чтения заполняю карту знаний, умений и навыков на каждого учащегося отдельно. Динамику чтения всего класса оформля</w:t>
      </w:r>
      <w:r w:rsidR="00C719AB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ю в форме таблицы и диаграммы (Приложение 3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).</w:t>
      </w:r>
    </w:p>
    <w:p w:rsidR="00CE5B02" w:rsidRPr="00A76500" w:rsidRDefault="00CE5B02" w:rsidP="00A7650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Опираясь на результаты исследования, можно резюмировать, что на конец 2017/2018 учебного года все четыре качестве</w:t>
      </w:r>
      <w:r w:rsidR="00C719AB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нных показателя чтения находились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на низком уровне: беглость и осознанность (42%), правильность и выразительность (28%).</w:t>
      </w:r>
    </w:p>
    <w:p w:rsidR="00CE5B02" w:rsidRPr="00A76500" w:rsidRDefault="00CE5B02" w:rsidP="00A7650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За 2018/2019 учебный год значительно повысились беглость и осознанность чтения (с 57% до 71%), правильность прочитанного с низкого уровня поднялось до среднего уровня (с 42% до 57%), выразительность чтения </w:t>
      </w:r>
      <w:r w:rsidR="00C719AB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продолжала оставаться 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на низком уровне</w:t>
      </w:r>
      <w:r w:rsidR="00C719AB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(с 28% до 42%). В конце названного года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двое учащихся</w:t>
      </w:r>
      <w:r w:rsidR="00C719AB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переведены в «обычный» 3 класс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на обучение 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по образовательной программе учреждени</w:t>
      </w:r>
      <w:r w:rsidR="00C719AB"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я общего среднего образования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получают необходимую им помощь в пункте коррекционно-педагогической помощи учреждения общего среднего образования.</w:t>
      </w:r>
    </w:p>
    <w:p w:rsidR="00CE5B02" w:rsidRPr="00A76500" w:rsidRDefault="00CE5B02" w:rsidP="00A765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на</w:t>
      </w:r>
      <w:r w:rsidR="00900DC9"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чало 2019/2020 учебного года в класс </w:t>
      </w:r>
      <w:r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зачислены двое учащихся </w:t>
      </w:r>
      <w:r w:rsidR="00900DC9"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(один из них</w:t>
      </w:r>
      <w:r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 два года не </w:t>
      </w:r>
      <w:r w:rsidR="00900DC9"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овладе</w:t>
      </w:r>
      <w:r w:rsidR="00674C46"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</w:t>
      </w:r>
      <w:r w:rsidR="00900DC9"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навыком чтения, а второй</w:t>
      </w:r>
      <w:r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приехал из Украины, где обучался в интегрированном классе).Как видно из диаграммы,все качественные показатели чтения </w:t>
      </w:r>
      <w:r w:rsidR="00900DC9"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общего количества детей </w:t>
      </w:r>
      <w:r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находятся на низком уровне: беглость, правильность и осознанность (42%</w:t>
      </w:r>
      <w:r w:rsidR="00900DC9"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 а выразительность, к сожалению, как всегда,</w:t>
      </w:r>
      <w:r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крайне низком уровне (2</w:t>
      </w:r>
      <w:r w:rsidR="00900DC9"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8%). Причина низких показателей – </w:t>
      </w:r>
      <w:r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два новых ученика, один не читающий, другой – чтение по слогам.</w:t>
      </w:r>
    </w:p>
    <w:p w:rsidR="00CE5B02" w:rsidRPr="00A76500" w:rsidRDefault="00CE5B02" w:rsidP="00A765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конец 3 класса </w:t>
      </w:r>
      <w:r w:rsidR="00660864"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показатель правильности чтения поднялся</w:t>
      </w:r>
      <w:r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 средне</w:t>
      </w:r>
      <w:r w:rsidR="00660864"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го уровня (57%), выразительности – </w:t>
      </w:r>
      <w:r w:rsidRPr="00A765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по-прежнему на низком уровне (42%).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диаграмме отчетливо прослеживается резкий скачок, стремительное развитие осознанности чтения (71%) (что яв</w:t>
      </w:r>
      <w:r w:rsidR="00660864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ляется характерной особенностью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учащихся с ТО на </w:t>
      </w:r>
      <w:r w:rsidR="00660864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третьем году обучения), который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неско</w:t>
      </w:r>
      <w:r w:rsidR="00660864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лько снижает его беглость (57%). Д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ругими словами</w:t>
      </w:r>
      <w:r w:rsidR="00660864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ученики начинают лучше понимать прочитанное, но при этом скорость чтения несколько уменьшается. </w:t>
      </w: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На начало 2020/2021 учебного года беглость, осознанность, правильность и выразительность </w:t>
      </w:r>
      <w:r w:rsidR="00660864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чтения 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остались на уровне, как и на май 3 класса (объяснение у меня лишь одно, связано оно с</w:t>
      </w:r>
      <w:r w:rsidR="00660864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неблагополучной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эпидемио</w:t>
      </w:r>
      <w:r w:rsidR="00660864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логической обстановкой в стране: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большинство учащихся проболели 4 четверть 3 класса, дети при</w:t>
      </w:r>
      <w:r w:rsidR="00660864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шли в школу после длительного отсутствия).</w:t>
      </w:r>
    </w:p>
    <w:p w:rsidR="00CE5B02" w:rsidRPr="00A76500" w:rsidRDefault="00CE5B02" w:rsidP="00A765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lastRenderedPageBreak/>
        <w:tab/>
        <w:t>На май 2021 года беглость и правильность</w:t>
      </w:r>
      <w:r w:rsidR="00660864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чтения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сформировались на уровне выше среднего (71%), осознанное чтение развито на высоком уровне (85%), а выразительность чтения поднялось на средний уровень (57%). </w:t>
      </w:r>
    </w:p>
    <w:p w:rsidR="00CE5B02" w:rsidRPr="00A76500" w:rsidRDefault="00CE5B02" w:rsidP="00A765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Анализируя результативную деятельность учащихся, следует отметить</w:t>
      </w:r>
      <w:r w:rsidR="00D13050"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, что работа по развитию навыка</w:t>
      </w:r>
      <w:r w:rsidR="00660864"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чтения, путём использования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системы игровых </w:t>
      </w:r>
      <w:r w:rsidR="00660864"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упражнений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принесла очевидные результаты</w:t>
      </w:r>
      <w:r w:rsidR="00660864"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уровень качества на уроках чтения повысился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E5B02" w:rsidRPr="00A76500" w:rsidRDefault="00CE5B02" w:rsidP="00A765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Заключение</w:t>
      </w:r>
      <w:r w:rsidR="00674C46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E5B02" w:rsidRPr="00A76500" w:rsidRDefault="00CE5B02" w:rsidP="00A765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Таким образом, можно сделать вывод, что цель опыта, заключающаяся в </w:t>
      </w:r>
      <w:r w:rsidR="00660864"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>повышении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овладения навыком чтения у учащихся с ТО в классе интегрированного обуч</w:t>
      </w:r>
      <w:r w:rsidR="005A69FB"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>ения и воспитания по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средствам использования системы</w:t>
      </w:r>
      <w:r w:rsidRPr="00A76500">
        <w:rPr>
          <w:rFonts w:ascii="Times New Roman" w:hAnsi="Times New Roman" w:cs="Times New Roman"/>
          <w:sz w:val="28"/>
          <w:szCs w:val="28"/>
          <w:lang w:val="ru-RU"/>
        </w:rPr>
        <w:t xml:space="preserve"> игровых упражнений на уроках чтения</w:t>
      </w:r>
      <w:r w:rsidR="00660864"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>, достигнута, так как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решены все поставленные задачи.</w:t>
      </w:r>
    </w:p>
    <w:p w:rsidR="00CE5B02" w:rsidRPr="00A76500" w:rsidRDefault="00CE5B02" w:rsidP="00A765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Предлагаемый опыт работы не даёт возможности считать полученные результаты окончательными,</w:t>
      </w:r>
      <w:r w:rsidR="00660864"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 как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есть ученики, у которых полностью не сформировался навык чтения. Результаты своей работы вижу в новых поисках способов, путей, которые приведут учащихся в мир художественной литературы. На достигнутых результатах я не остановлюсь, буду продолжать работу по формированию навыка чтения в 5 классе. В следующем учебном году </w:t>
      </w:r>
      <w:r w:rsidR="00660864"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мне 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 систематизировать и апробировать систему упражнений для успешного обучения выразительному чтению текстов различных жанров.</w:t>
      </w:r>
    </w:p>
    <w:p w:rsidR="00CE5B02" w:rsidRPr="00A76500" w:rsidRDefault="00CE5B02" w:rsidP="00A765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Описанный педагогический опыт транслировался мною на заседаниях школьного методического объединения учителей первой ступени общего и среднего образования, заседаниях педагогического совета.</w:t>
      </w:r>
    </w:p>
    <w:p w:rsidR="005A69FB" w:rsidRPr="00A76500" w:rsidRDefault="00CE5B02" w:rsidP="00A765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заключении отмечу, что работа одного дефектолога не выведет ученика на ровный </w:t>
      </w:r>
      <w:r w:rsidR="00660864"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асфальт дороги. Здесь необходим</w:t>
      </w:r>
      <w:r w:rsidR="00660864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целенаправленный, кропотливый труд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всех участников образовательного процесса: дефектологов, родителей, учителей. 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Систематическая и ежедневная работа по совершенствованию навыка чтения должна вестись с первого класса и не только на уроках чтения, но и на других занятиях и</w:t>
      </w:r>
      <w:r w:rsidR="00660864"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естественно</w:t>
      </w:r>
      <w:r w:rsidR="00660864"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дома</w:t>
      </w:r>
      <w:r w:rsidR="00660864"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>, под контролем родителей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Только при 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этом условии можно сформировать навык полноце</w:t>
      </w:r>
      <w:r w:rsidR="00660864" w:rsidRPr="00A76500">
        <w:rPr>
          <w:rFonts w:ascii="Times New Roman" w:eastAsia="Times New Roman" w:hAnsi="Times New Roman" w:cs="Times New Roman"/>
          <w:sz w:val="28"/>
          <w:szCs w:val="28"/>
          <w:lang w:val="ru-RU"/>
        </w:rPr>
        <w:t>нного чтения. А для того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чтобы этот процесс был интересным, познавательным и нескучным для обучающихся, необходимо разнообразить работу различными играми и упражнениями, которые сломали бы ст</w:t>
      </w:r>
      <w:r w:rsidR="00660864"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ереотипы представлений о чтении</w:t>
      </w:r>
      <w:r w:rsidRPr="00A7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о скучном и не интересном занятии.</w:t>
      </w: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086B29" w:rsidRDefault="00086B29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:rsidR="00CE5B02" w:rsidRPr="00A76500" w:rsidRDefault="00CE5B02" w:rsidP="00A765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Список </w:t>
      </w:r>
      <w:r w:rsidR="00BB48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использованной </w:t>
      </w:r>
      <w:bookmarkStart w:id="0" w:name="_GoBack"/>
      <w:bookmarkEnd w:id="0"/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литературы:</w:t>
      </w:r>
    </w:p>
    <w:p w:rsidR="00CE5B02" w:rsidRPr="00A76500" w:rsidRDefault="00CE5B02" w:rsidP="00A765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Учебные программы для специальных общеобразовательных учреждений для детей с тяжелыми нарушениями речи и детей с трудностями в обучении с белорусским и русским языком обучения. 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I-V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классы, Минск., 2008.</w:t>
      </w:r>
    </w:p>
    <w:p w:rsidR="00CE5B02" w:rsidRDefault="00CE5B02" w:rsidP="00A765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Булахова, З.Н. Как сделать чтение увлекательным и занимательным занятием./</w:t>
      </w:r>
      <w:r w:rsidRPr="00086B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З.Н. Булахова //</w:t>
      </w:r>
      <w:proofErr w:type="spellStart"/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Адукацыя</w:t>
      </w:r>
      <w:r w:rsidRPr="00086B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і</w:t>
      </w:r>
      <w:proofErr w:type="spellEnd"/>
      <w:r w:rsidRPr="00086B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86B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выхаванне</w:t>
      </w:r>
      <w:proofErr w:type="spellEnd"/>
      <w:r w:rsidRPr="00086B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– 2020. - №1 – С.12-16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282A2C" w:rsidRPr="00A76500" w:rsidRDefault="00282A2C" w:rsidP="00A765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Гацук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С.М. «Как хорошо уметь читать» или комплекс упражнений для формирования навыков чтения. / С.М.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Гацук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// Народная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асвета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2021 - №6 – С.69-71</w:t>
      </w:r>
      <w:r w:rsidR="00BB48B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E5B02" w:rsidRPr="00282A2C" w:rsidRDefault="00CE5B02" w:rsidP="00282A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Гладкая, В.В. Специфика обучения учащихся с особенностями психофизического развития: учебно-методическое пособие / В.В. Гладкая [и др.]; под общ.</w:t>
      </w:r>
      <w:r w:rsidR="00622D5A"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ред. В.В. Гладкой. – Минск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ЗорныВерасок</w:t>
      </w:r>
      <w:proofErr w:type="spellEnd"/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, 2018. – 296с. – (Коррекционная </w:t>
      </w:r>
      <w:r w:rsidR="00282A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педагогика)</w:t>
      </w:r>
      <w:r w:rsidRPr="00282A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E5B02" w:rsidRPr="00A76500" w:rsidRDefault="00CE5B02" w:rsidP="00A765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Зегебарт</w:t>
      </w:r>
      <w:proofErr w:type="spellEnd"/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Г.М. Чтение: от буквы к слову. Тетрадь для младших школьников. М.: Генезис, 2015. – 88с. – (ученье без мученья).</w:t>
      </w:r>
    </w:p>
    <w:p w:rsidR="00CE5B02" w:rsidRPr="00A76500" w:rsidRDefault="00CE5B02" w:rsidP="00A765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Зегебарт</w:t>
      </w:r>
      <w:proofErr w:type="spellEnd"/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Г.М. Чтение: от слова к тексту. Тетрадь для младших школьников. М.: Генезис, 2017. – 72с. – (ученье без мученья).</w:t>
      </w:r>
    </w:p>
    <w:p w:rsidR="00CE5B02" w:rsidRPr="00A76500" w:rsidRDefault="00CE5B02" w:rsidP="00A765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Зегебарт</w:t>
      </w:r>
      <w:proofErr w:type="spellEnd"/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Г.М. Чтение: от текста к смыслу. Тетрадь для младших школьников. М.: Генезис, 2016. – 88 с. – (ученье без мученья).</w:t>
      </w:r>
    </w:p>
    <w:p w:rsidR="00CE5B02" w:rsidRPr="00A76500" w:rsidRDefault="00CE5B02" w:rsidP="00A765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086B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ванова, Е.В</w:t>
      </w:r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. Коррекция </w:t>
      </w:r>
      <w:proofErr w:type="spellStart"/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дислексии</w:t>
      </w:r>
      <w:proofErr w:type="spellEnd"/>
      <w:r w:rsidRPr="00A765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, или как привить вкус к чтению. / Е.В. Иванова // Народная Асвета – 2020. - №10 – С. 71-73.</w:t>
      </w:r>
    </w:p>
    <w:p w:rsidR="00CE5B02" w:rsidRPr="00A76500" w:rsidRDefault="00CE5B02" w:rsidP="00A765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Кривовязова, Н. Д. Обучение русскому языку детей с тяжелыми нарушениями речи: учеб. пособие для студентов / Н. Д. Кривовязова. - Минск: </w:t>
      </w:r>
      <w:proofErr w:type="spellStart"/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Зорныверасень</w:t>
      </w:r>
      <w:proofErr w:type="spellEnd"/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, 2007. - 215 с.</w:t>
      </w:r>
    </w:p>
    <w:p w:rsidR="00282A2C" w:rsidRPr="00282A2C" w:rsidRDefault="00CE5B02" w:rsidP="00282A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Неборская</w:t>
      </w:r>
      <w:proofErr w:type="spellEnd"/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Т. А. Учим читать, или 350 заданий для </w:t>
      </w:r>
      <w:r w:rsidR="00E94278">
        <w:rPr>
          <w:rFonts w:ascii="Times New Roman" w:eastAsia="Calibri" w:hAnsi="Times New Roman" w:cs="Times New Roman"/>
          <w:sz w:val="28"/>
          <w:szCs w:val="28"/>
          <w:lang w:val="ru-RU"/>
        </w:rPr>
        <w:t>чтения учащихся начальной школы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практ</w:t>
      </w:r>
      <w:proofErr w:type="spellEnd"/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пособие для педагогов </w:t>
      </w:r>
      <w:proofErr w:type="spellStart"/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. учрежде</w:t>
      </w:r>
      <w:r w:rsidR="00A765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ний / Т. А. </w:t>
      </w:r>
      <w:proofErr w:type="spellStart"/>
      <w:r w:rsidR="00A76500">
        <w:rPr>
          <w:rFonts w:ascii="Times New Roman" w:eastAsia="Calibri" w:hAnsi="Times New Roman" w:cs="Times New Roman"/>
          <w:sz w:val="28"/>
          <w:szCs w:val="28"/>
          <w:lang w:val="ru-RU"/>
        </w:rPr>
        <w:t>Неборская</w:t>
      </w:r>
      <w:proofErr w:type="spellEnd"/>
      <w:r w:rsidR="00A76500">
        <w:rPr>
          <w:rFonts w:ascii="Times New Roman" w:eastAsia="Calibri" w:hAnsi="Times New Roman" w:cs="Times New Roman"/>
          <w:sz w:val="28"/>
          <w:szCs w:val="28"/>
          <w:lang w:val="ru-RU"/>
        </w:rPr>
        <w:t>. – Мозырь</w:t>
      </w:r>
      <w:r w:rsidRPr="00A76500">
        <w:rPr>
          <w:rFonts w:ascii="Times New Roman" w:eastAsia="Calibri" w:hAnsi="Times New Roman" w:cs="Times New Roman"/>
          <w:sz w:val="28"/>
          <w:szCs w:val="28"/>
          <w:lang w:val="ru-RU"/>
        </w:rPr>
        <w:t>: Белый Ветер, 2011. – 108 с.</w:t>
      </w:r>
    </w:p>
    <w:p w:rsidR="00B81532" w:rsidRPr="00A76500" w:rsidRDefault="00086B29" w:rsidP="00A7650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81532" w:rsidRPr="00A76500" w:rsidSect="00A76500">
      <w:footerReference w:type="default" r:id="rId7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395" w:rsidRDefault="006E16D5">
      <w:pPr>
        <w:spacing w:after="0" w:line="240" w:lineRule="auto"/>
      </w:pPr>
      <w:r>
        <w:separator/>
      </w:r>
    </w:p>
  </w:endnote>
  <w:endnote w:type="continuationSeparator" w:id="1">
    <w:p w:rsidR="00E24395" w:rsidRDefault="006E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403843"/>
      <w:docPartObj>
        <w:docPartGallery w:val="Page Numbers (Bottom of Page)"/>
        <w:docPartUnique/>
      </w:docPartObj>
    </w:sdtPr>
    <w:sdtContent>
      <w:p w:rsidR="006540A7" w:rsidRDefault="007A2DDC">
        <w:pPr>
          <w:pStyle w:val="a4"/>
          <w:jc w:val="right"/>
        </w:pPr>
        <w:r>
          <w:fldChar w:fldCharType="begin"/>
        </w:r>
        <w:r w:rsidR="00674C46">
          <w:instrText>PAGE   \* MERGEFORMAT</w:instrText>
        </w:r>
        <w:r>
          <w:fldChar w:fldCharType="separate"/>
        </w:r>
        <w:r w:rsidR="00086B29">
          <w:rPr>
            <w:noProof/>
          </w:rPr>
          <w:t>6</w:t>
        </w:r>
        <w:r>
          <w:fldChar w:fldCharType="end"/>
        </w:r>
      </w:p>
    </w:sdtContent>
  </w:sdt>
  <w:p w:rsidR="006540A7" w:rsidRDefault="00086B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395" w:rsidRDefault="006E16D5">
      <w:pPr>
        <w:spacing w:after="0" w:line="240" w:lineRule="auto"/>
      </w:pPr>
      <w:r>
        <w:separator/>
      </w:r>
    </w:p>
  </w:footnote>
  <w:footnote w:type="continuationSeparator" w:id="1">
    <w:p w:rsidR="00E24395" w:rsidRDefault="006E1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294"/>
    <w:multiLevelType w:val="hybridMultilevel"/>
    <w:tmpl w:val="8D045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36DA"/>
    <w:multiLevelType w:val="hybridMultilevel"/>
    <w:tmpl w:val="DC64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B02"/>
    <w:rsid w:val="00070035"/>
    <w:rsid w:val="00086B29"/>
    <w:rsid w:val="00093843"/>
    <w:rsid w:val="000E1E5A"/>
    <w:rsid w:val="001913D4"/>
    <w:rsid w:val="00282A2C"/>
    <w:rsid w:val="0028737B"/>
    <w:rsid w:val="0038176C"/>
    <w:rsid w:val="004D6137"/>
    <w:rsid w:val="005A69FB"/>
    <w:rsid w:val="00604F6A"/>
    <w:rsid w:val="00622D5A"/>
    <w:rsid w:val="00660864"/>
    <w:rsid w:val="00674C46"/>
    <w:rsid w:val="006E16D5"/>
    <w:rsid w:val="007A2DDC"/>
    <w:rsid w:val="007C6FAE"/>
    <w:rsid w:val="007D64FB"/>
    <w:rsid w:val="00800C07"/>
    <w:rsid w:val="00900DC9"/>
    <w:rsid w:val="00A1603B"/>
    <w:rsid w:val="00A30BE6"/>
    <w:rsid w:val="00A76500"/>
    <w:rsid w:val="00AD4B9D"/>
    <w:rsid w:val="00B647DF"/>
    <w:rsid w:val="00BB48BA"/>
    <w:rsid w:val="00C719AB"/>
    <w:rsid w:val="00CB215F"/>
    <w:rsid w:val="00CE5B02"/>
    <w:rsid w:val="00D13050"/>
    <w:rsid w:val="00D3160A"/>
    <w:rsid w:val="00E24395"/>
    <w:rsid w:val="00E9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02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E5B02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CE5B02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C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2021-06-21T13:24:00Z</cp:lastPrinted>
  <dcterms:created xsi:type="dcterms:W3CDTF">2021-06-22T22:32:00Z</dcterms:created>
  <dcterms:modified xsi:type="dcterms:W3CDTF">2021-08-17T20:06:00Z</dcterms:modified>
</cp:coreProperties>
</file>