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E3" w:rsidRPr="008901E3" w:rsidRDefault="008901E3" w:rsidP="00C75C44">
      <w:pPr>
        <w:jc w:val="center"/>
        <w:rPr>
          <w:rFonts w:ascii="Times New Roman" w:hAnsi="Times New Roman" w:cs="Times New Roman"/>
          <w:sz w:val="32"/>
          <w:szCs w:val="32"/>
        </w:rPr>
      </w:pPr>
      <w:r w:rsidRPr="008901E3">
        <w:rPr>
          <w:rFonts w:ascii="Times New Roman" w:hAnsi="Times New Roman" w:cs="Times New Roman"/>
          <w:sz w:val="32"/>
          <w:szCs w:val="32"/>
        </w:rPr>
        <w:t>Государственное учреждение образования</w:t>
      </w:r>
    </w:p>
    <w:p w:rsidR="008901E3" w:rsidRPr="008901E3" w:rsidRDefault="008901E3" w:rsidP="00C75C44">
      <w:pPr>
        <w:jc w:val="center"/>
        <w:rPr>
          <w:rFonts w:ascii="Times New Roman" w:hAnsi="Times New Roman" w:cs="Times New Roman"/>
          <w:sz w:val="32"/>
          <w:szCs w:val="32"/>
        </w:rPr>
      </w:pPr>
      <w:r w:rsidRPr="008901E3">
        <w:rPr>
          <w:rFonts w:ascii="Times New Roman" w:hAnsi="Times New Roman" w:cs="Times New Roman"/>
          <w:sz w:val="32"/>
          <w:szCs w:val="32"/>
        </w:rPr>
        <w:t>«Средняя школа №13 г. Мозыря»</w:t>
      </w:r>
    </w:p>
    <w:p w:rsidR="008901E3" w:rsidRDefault="008901E3" w:rsidP="00C75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1E3" w:rsidRDefault="008901E3" w:rsidP="00C75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1E3" w:rsidRDefault="008901E3" w:rsidP="00C75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1E3" w:rsidRDefault="008901E3" w:rsidP="00C75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1E3" w:rsidRDefault="008901E3" w:rsidP="00C75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1E3" w:rsidRDefault="008901E3" w:rsidP="00C75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1E3" w:rsidRPr="008901E3" w:rsidRDefault="008901E3" w:rsidP="00C75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1E3" w:rsidRPr="00A503C9" w:rsidRDefault="00C75C44" w:rsidP="00A503C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503C9">
        <w:rPr>
          <w:rFonts w:ascii="Times New Roman" w:hAnsi="Times New Roman" w:cs="Times New Roman"/>
          <w:sz w:val="44"/>
          <w:szCs w:val="44"/>
        </w:rPr>
        <w:t xml:space="preserve">Методический диалог </w:t>
      </w:r>
    </w:p>
    <w:p w:rsidR="0075343B" w:rsidRPr="00A503C9" w:rsidRDefault="00C75C44" w:rsidP="00A503C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503C9">
        <w:rPr>
          <w:rFonts w:ascii="Times New Roman" w:hAnsi="Times New Roman" w:cs="Times New Roman"/>
          <w:sz w:val="44"/>
          <w:szCs w:val="44"/>
        </w:rPr>
        <w:t>«Составление технологической карты урока»</w:t>
      </w:r>
    </w:p>
    <w:p w:rsidR="008901E3" w:rsidRDefault="008901E3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01E3" w:rsidRDefault="008901E3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01E3" w:rsidRDefault="008901E3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01E3" w:rsidRDefault="008901E3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01E3" w:rsidRDefault="008901E3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01E3" w:rsidRDefault="008901E3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01E3" w:rsidRDefault="008901E3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01E3" w:rsidRDefault="008901E3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01E3" w:rsidRPr="008901E3" w:rsidRDefault="008901E3" w:rsidP="008901E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8901E3">
        <w:rPr>
          <w:rFonts w:ascii="Times New Roman" w:hAnsi="Times New Roman" w:cs="Times New Roman"/>
          <w:sz w:val="32"/>
          <w:szCs w:val="32"/>
        </w:rPr>
        <w:t>Учитель английского языка</w:t>
      </w:r>
    </w:p>
    <w:p w:rsidR="008901E3" w:rsidRPr="008901E3" w:rsidRDefault="008901E3" w:rsidP="008901E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8901E3">
        <w:rPr>
          <w:rFonts w:ascii="Times New Roman" w:hAnsi="Times New Roman" w:cs="Times New Roman"/>
          <w:sz w:val="32"/>
          <w:szCs w:val="32"/>
        </w:rPr>
        <w:t>Русакович М.А.</w:t>
      </w:r>
    </w:p>
    <w:p w:rsidR="008901E3" w:rsidRPr="008901E3" w:rsidRDefault="008901E3" w:rsidP="00E7391A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8901E3" w:rsidRDefault="008901E3" w:rsidP="008901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901E3" w:rsidRDefault="008901E3" w:rsidP="008901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901E3" w:rsidRDefault="008901E3" w:rsidP="008901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503C9" w:rsidRDefault="00A503C9" w:rsidP="008901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503C9" w:rsidRDefault="00A503C9" w:rsidP="008901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901E3" w:rsidRPr="008901E3" w:rsidRDefault="00A503C9" w:rsidP="008901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Мозырь, </w:t>
      </w:r>
      <w:r w:rsidR="008901E3" w:rsidRPr="008901E3">
        <w:rPr>
          <w:rFonts w:ascii="Times New Roman" w:hAnsi="Times New Roman" w:cs="Times New Roman"/>
          <w:sz w:val="32"/>
          <w:szCs w:val="32"/>
        </w:rPr>
        <w:t>2022</w:t>
      </w:r>
    </w:p>
    <w:p w:rsidR="008901E3" w:rsidRDefault="008901E3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01E3" w:rsidRDefault="008901E3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901E3">
        <w:rPr>
          <w:rFonts w:ascii="Times New Roman" w:hAnsi="Times New Roman" w:cs="Times New Roman"/>
          <w:sz w:val="28"/>
          <w:szCs w:val="28"/>
        </w:rPr>
        <w:t>«Составление технологической карты урока»</w:t>
      </w:r>
    </w:p>
    <w:p w:rsidR="008901E3" w:rsidRDefault="008901E3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предполагается, что к окончанию методического диалога его участники будут знать особенности составления технологической карты урока и будут уметь составлять технологическую карту урока.</w:t>
      </w:r>
    </w:p>
    <w:p w:rsidR="008901E3" w:rsidRDefault="008901E3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01E3" w:rsidRDefault="008901E3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5C44" w:rsidRPr="00E7391A" w:rsidRDefault="00C75C44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91A">
        <w:rPr>
          <w:rFonts w:ascii="Times New Roman" w:hAnsi="Times New Roman" w:cs="Times New Roman"/>
          <w:sz w:val="28"/>
          <w:szCs w:val="28"/>
        </w:rPr>
        <w:t>Добрый день, уважаемые коллеги! Сегодня мы вас приглашаем на методический диалог, чтобы обсудить особенности составления технологической карты урока.</w:t>
      </w:r>
    </w:p>
    <w:p w:rsidR="00C75C44" w:rsidRPr="00E7391A" w:rsidRDefault="00C75C44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91A">
        <w:rPr>
          <w:rFonts w:ascii="Times New Roman" w:hAnsi="Times New Roman" w:cs="Times New Roman"/>
          <w:sz w:val="28"/>
          <w:szCs w:val="28"/>
        </w:rPr>
        <w:t>В чём различия плана, конспекта и технологической карты урока?</w:t>
      </w:r>
    </w:p>
    <w:p w:rsidR="00C75C44" w:rsidRPr="00E7391A" w:rsidRDefault="00C75C44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91A">
        <w:rPr>
          <w:rFonts w:ascii="Times New Roman" w:hAnsi="Times New Roman" w:cs="Times New Roman"/>
          <w:sz w:val="28"/>
          <w:szCs w:val="28"/>
        </w:rPr>
        <w:t>1.План – заранее намеченный порядок, последовательность осуществления какой-либо программы, выполнения работы, проведения мероприятия.</w:t>
      </w:r>
    </w:p>
    <w:p w:rsidR="00C75C44" w:rsidRPr="00E7391A" w:rsidRDefault="00C75C44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91A">
        <w:rPr>
          <w:rFonts w:ascii="Times New Roman" w:hAnsi="Times New Roman" w:cs="Times New Roman"/>
          <w:sz w:val="28"/>
          <w:szCs w:val="28"/>
        </w:rPr>
        <w:t>План урока пишется в краткой форме по основным этапам урока.</w:t>
      </w:r>
    </w:p>
    <w:p w:rsidR="00C75C44" w:rsidRPr="00E7391A" w:rsidRDefault="00C75C44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91A">
        <w:rPr>
          <w:rFonts w:ascii="Times New Roman" w:hAnsi="Times New Roman" w:cs="Times New Roman"/>
          <w:sz w:val="28"/>
          <w:szCs w:val="28"/>
        </w:rPr>
        <w:t>Этап урока, приёмы и методы, время (мин.)</w:t>
      </w:r>
    </w:p>
    <w:p w:rsidR="00C75C44" w:rsidRPr="00E7391A" w:rsidRDefault="00C75C44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91A">
        <w:rPr>
          <w:rFonts w:ascii="Times New Roman" w:hAnsi="Times New Roman" w:cs="Times New Roman"/>
          <w:sz w:val="28"/>
          <w:szCs w:val="28"/>
        </w:rPr>
        <w:t>2.Конспект – краткое изложение, запись содержания какого-либо сочинения, доклада.</w:t>
      </w:r>
    </w:p>
    <w:p w:rsidR="00C75C44" w:rsidRPr="00E7391A" w:rsidRDefault="00C75C44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91A">
        <w:rPr>
          <w:rFonts w:ascii="Times New Roman" w:hAnsi="Times New Roman" w:cs="Times New Roman"/>
          <w:sz w:val="28"/>
          <w:szCs w:val="28"/>
        </w:rPr>
        <w:t>В конспекте, кроме плана урока, будет прописан ход урока. Здесь в развёрнутом виде излагается последовательность действий по проведению урока. (Деятельность учителя, деятельность ученика)</w:t>
      </w:r>
    </w:p>
    <w:p w:rsidR="00C75C44" w:rsidRPr="00E7391A" w:rsidRDefault="00C75C44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91A">
        <w:rPr>
          <w:rFonts w:ascii="Times New Roman" w:hAnsi="Times New Roman" w:cs="Times New Roman"/>
          <w:sz w:val="28"/>
          <w:szCs w:val="28"/>
        </w:rPr>
        <w:t>И план, и конспект должны начинаться со следующих рубрик:</w:t>
      </w:r>
    </w:p>
    <w:p w:rsidR="00C75C44" w:rsidRPr="00E7391A" w:rsidRDefault="00C75C44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7391A">
        <w:rPr>
          <w:rFonts w:ascii="Times New Roman" w:hAnsi="Times New Roman" w:cs="Times New Roman"/>
          <w:sz w:val="28"/>
          <w:szCs w:val="28"/>
        </w:rPr>
        <w:t>Тема:…</w:t>
      </w:r>
      <w:proofErr w:type="gramEnd"/>
    </w:p>
    <w:p w:rsidR="00C75C44" w:rsidRPr="00E7391A" w:rsidRDefault="00C75C44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91A">
        <w:rPr>
          <w:rFonts w:ascii="Times New Roman" w:hAnsi="Times New Roman" w:cs="Times New Roman"/>
          <w:sz w:val="28"/>
          <w:szCs w:val="28"/>
        </w:rPr>
        <w:t>Урок № …</w:t>
      </w:r>
    </w:p>
    <w:p w:rsidR="00C75C44" w:rsidRPr="00E7391A" w:rsidRDefault="00C75C44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91A">
        <w:rPr>
          <w:rFonts w:ascii="Times New Roman" w:hAnsi="Times New Roman" w:cs="Times New Roman"/>
          <w:sz w:val="28"/>
          <w:szCs w:val="28"/>
        </w:rPr>
        <w:t>Тип урока:</w:t>
      </w:r>
    </w:p>
    <w:p w:rsidR="00C75C44" w:rsidRPr="00E7391A" w:rsidRDefault="00C75C44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91A">
        <w:rPr>
          <w:rFonts w:ascii="Times New Roman" w:hAnsi="Times New Roman" w:cs="Times New Roman"/>
          <w:sz w:val="28"/>
          <w:szCs w:val="28"/>
        </w:rPr>
        <w:t>Цель урока:</w:t>
      </w:r>
    </w:p>
    <w:p w:rsidR="00C75C44" w:rsidRPr="00E7391A" w:rsidRDefault="00C75C44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91A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C75C44" w:rsidRPr="00E7391A" w:rsidRDefault="00C75C44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91A">
        <w:rPr>
          <w:rFonts w:ascii="Times New Roman" w:hAnsi="Times New Roman" w:cs="Times New Roman"/>
          <w:sz w:val="28"/>
          <w:szCs w:val="28"/>
        </w:rPr>
        <w:t>Оборудование к уроку:</w:t>
      </w:r>
    </w:p>
    <w:p w:rsidR="00C75C44" w:rsidRPr="00E7391A" w:rsidRDefault="00C75C44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91A">
        <w:rPr>
          <w:rFonts w:ascii="Times New Roman" w:hAnsi="Times New Roman" w:cs="Times New Roman"/>
          <w:sz w:val="28"/>
          <w:szCs w:val="28"/>
        </w:rPr>
        <w:t>3. Как правило, педагоги используют план-конспект урока.</w:t>
      </w:r>
    </w:p>
    <w:p w:rsidR="00C75C44" w:rsidRPr="00E7391A" w:rsidRDefault="00C75C44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91A">
        <w:rPr>
          <w:rFonts w:ascii="Times New Roman" w:hAnsi="Times New Roman" w:cs="Times New Roman"/>
          <w:sz w:val="28"/>
          <w:szCs w:val="28"/>
        </w:rPr>
        <w:lastRenderedPageBreak/>
        <w:t>План-</w:t>
      </w:r>
      <w:proofErr w:type="gramStart"/>
      <w:r w:rsidRPr="00E7391A">
        <w:rPr>
          <w:rFonts w:ascii="Times New Roman" w:hAnsi="Times New Roman" w:cs="Times New Roman"/>
          <w:sz w:val="28"/>
          <w:szCs w:val="28"/>
        </w:rPr>
        <w:t>конспект  -</w:t>
      </w:r>
      <w:proofErr w:type="gramEnd"/>
      <w:r w:rsidRPr="00E7391A">
        <w:rPr>
          <w:rFonts w:ascii="Times New Roman" w:hAnsi="Times New Roman" w:cs="Times New Roman"/>
          <w:sz w:val="28"/>
          <w:szCs w:val="28"/>
        </w:rPr>
        <w:t xml:space="preserve">  план (краткое описание этапов урока) + конспект (подробное описание деятельности учителя и ученика на каждом из этапов). План-конспект – это отражение творческой мысли учителя, способ активизировать деятельность учащихся на творческое усвоение основ знаний, он отражает объём и содержание изучаемого материала, последовательность этапов урока, виды деятельности учащихся, оснащение, объём домашнего задания.</w:t>
      </w:r>
    </w:p>
    <w:p w:rsidR="00C75C44" w:rsidRPr="00E7391A" w:rsidRDefault="00C75C44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91A">
        <w:rPr>
          <w:rFonts w:ascii="Times New Roman" w:hAnsi="Times New Roman" w:cs="Times New Roman"/>
          <w:sz w:val="28"/>
          <w:szCs w:val="28"/>
        </w:rPr>
        <w:t>Его структура зависит от особенностей личности учителя, его работы, от контингента учащихся.</w:t>
      </w:r>
    </w:p>
    <w:p w:rsidR="00C75C44" w:rsidRPr="00E7391A" w:rsidRDefault="00C75C44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91A">
        <w:rPr>
          <w:rFonts w:ascii="Times New Roman" w:hAnsi="Times New Roman" w:cs="Times New Roman"/>
          <w:sz w:val="28"/>
          <w:szCs w:val="28"/>
        </w:rPr>
        <w:t>Качественно разработанный и составленный план-конспект урока удобен для пользования, поскольку по каждой части урока преподаватель сразу получает информацию о деятельности своей и учащихся.</w:t>
      </w:r>
    </w:p>
    <w:p w:rsidR="00C75C44" w:rsidRPr="00E7391A" w:rsidRDefault="00C75C44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91A">
        <w:rPr>
          <w:rFonts w:ascii="Times New Roman" w:hAnsi="Times New Roman" w:cs="Times New Roman"/>
          <w:sz w:val="28"/>
          <w:szCs w:val="28"/>
        </w:rPr>
        <w:t>4.Технологическая карта -  форма технологической документации, в которой записан весь процесс обработки изделия, указаны операции и их составные части, материалы, оборудование и этапы, необходимое для изготовления изделия время.</w:t>
      </w:r>
    </w:p>
    <w:p w:rsidR="00C75C44" w:rsidRPr="00E7391A" w:rsidRDefault="00C75C44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91A">
        <w:rPr>
          <w:rFonts w:ascii="Times New Roman" w:hAnsi="Times New Roman" w:cs="Times New Roman"/>
          <w:sz w:val="28"/>
          <w:szCs w:val="28"/>
        </w:rPr>
        <w:t xml:space="preserve">Технология – </w:t>
      </w:r>
      <w:proofErr w:type="gramStart"/>
      <w:r w:rsidRPr="00E7391A">
        <w:rPr>
          <w:rFonts w:ascii="Times New Roman" w:hAnsi="Times New Roman" w:cs="Times New Roman"/>
          <w:sz w:val="28"/>
          <w:szCs w:val="28"/>
        </w:rPr>
        <w:t>это  чёткий</w:t>
      </w:r>
      <w:proofErr w:type="gramEnd"/>
      <w:r w:rsidRPr="00E7391A">
        <w:rPr>
          <w:rFonts w:ascii="Times New Roman" w:hAnsi="Times New Roman" w:cs="Times New Roman"/>
          <w:sz w:val="28"/>
          <w:szCs w:val="28"/>
        </w:rPr>
        <w:t xml:space="preserve"> ответ на вопрос: что надо делать, как и в какой момент времени.</w:t>
      </w:r>
    </w:p>
    <w:p w:rsidR="00C75C44" w:rsidRPr="00E7391A" w:rsidRDefault="00C75C44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91A">
        <w:rPr>
          <w:rFonts w:ascii="Times New Roman" w:hAnsi="Times New Roman" w:cs="Times New Roman"/>
          <w:sz w:val="28"/>
          <w:szCs w:val="28"/>
        </w:rPr>
        <w:t>Технологическая карта урока – это обобщённо-графическое выражение сценария урока, основа его проектирования, средство представления индивидуальных методов работы.</w:t>
      </w:r>
    </w:p>
    <w:p w:rsidR="00C75C44" w:rsidRPr="00E7391A" w:rsidRDefault="00C75C44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91A"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  <w:proofErr w:type="gramStart"/>
      <w:r w:rsidRPr="00E7391A">
        <w:rPr>
          <w:rFonts w:ascii="Times New Roman" w:hAnsi="Times New Roman" w:cs="Times New Roman"/>
          <w:sz w:val="28"/>
          <w:szCs w:val="28"/>
        </w:rPr>
        <w:t>урока  (</w:t>
      </w:r>
      <w:proofErr w:type="gramEnd"/>
      <w:r w:rsidRPr="00E7391A">
        <w:rPr>
          <w:rFonts w:ascii="Times New Roman" w:hAnsi="Times New Roman" w:cs="Times New Roman"/>
          <w:sz w:val="28"/>
          <w:szCs w:val="28"/>
        </w:rPr>
        <w:t>как один из вариантов) составляется в виде таблицы, в которой прописываются по вертикали этапы урока, а по горизонтали:</w:t>
      </w:r>
    </w:p>
    <w:p w:rsidR="00C75C44" w:rsidRPr="00E7391A" w:rsidRDefault="00C75C44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91A">
        <w:rPr>
          <w:rFonts w:ascii="Times New Roman" w:hAnsi="Times New Roman" w:cs="Times New Roman"/>
          <w:sz w:val="28"/>
          <w:szCs w:val="28"/>
        </w:rPr>
        <w:t>-задачи каждого этапа;</w:t>
      </w:r>
    </w:p>
    <w:p w:rsidR="00C75C44" w:rsidRPr="00E7391A" w:rsidRDefault="00C75C44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91A">
        <w:rPr>
          <w:rFonts w:ascii="Times New Roman" w:hAnsi="Times New Roman" w:cs="Times New Roman"/>
          <w:sz w:val="28"/>
          <w:szCs w:val="28"/>
        </w:rPr>
        <w:t>-методы;</w:t>
      </w:r>
    </w:p>
    <w:p w:rsidR="00C75C44" w:rsidRPr="00E7391A" w:rsidRDefault="00C75C44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91A">
        <w:rPr>
          <w:rFonts w:ascii="Times New Roman" w:hAnsi="Times New Roman" w:cs="Times New Roman"/>
          <w:sz w:val="28"/>
          <w:szCs w:val="28"/>
        </w:rPr>
        <w:t>-формы;</w:t>
      </w:r>
    </w:p>
    <w:p w:rsidR="00C75C44" w:rsidRPr="00E7391A" w:rsidRDefault="00C75C44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91A">
        <w:rPr>
          <w:rFonts w:ascii="Times New Roman" w:hAnsi="Times New Roman" w:cs="Times New Roman"/>
          <w:sz w:val="28"/>
          <w:szCs w:val="28"/>
        </w:rPr>
        <w:t>-виды деятельности учащихся.</w:t>
      </w:r>
    </w:p>
    <w:p w:rsidR="008901E3" w:rsidRDefault="008901E3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5C44" w:rsidRPr="00E7391A" w:rsidRDefault="00C75C44" w:rsidP="00E739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91A">
        <w:rPr>
          <w:rFonts w:ascii="Times New Roman" w:hAnsi="Times New Roman" w:cs="Times New Roman"/>
          <w:sz w:val="28"/>
          <w:szCs w:val="28"/>
        </w:rPr>
        <w:lastRenderedPageBreak/>
        <w:t>ЕДИНЫХ ТРЕБОВАНИЙ К СОСТАВЛЕНИЮ ТЕХНОЛОГИЧЕСКИХ КАРТ НЕ СУЩЕСТВУЕТ; ПЕДАГОГ ВЫБИРАЕТ ТУ ФОРМУ, КОТОРАЯ ДЛЯ НЕГО НАИБОЛЕЕ ПРИЕМЛЕМА.</w:t>
      </w:r>
    </w:p>
    <w:p w:rsidR="00081197" w:rsidRDefault="00081197" w:rsidP="00C75C4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Дата:</w:t>
      </w:r>
    </w:p>
    <w:p w:rsidR="00C75C44" w:rsidRDefault="00081197" w:rsidP="00C75C4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Класс:</w:t>
      </w:r>
    </w:p>
    <w:p w:rsidR="00C75C44" w:rsidRPr="00ED1115" w:rsidRDefault="00C75C44" w:rsidP="00C75C4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392F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6135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урока</w:t>
      </w:r>
      <w:r w:rsidRPr="0049392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75C44" w:rsidRDefault="00C75C44" w:rsidP="00C75C4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392F">
        <w:rPr>
          <w:rFonts w:ascii="Times New Roman" w:eastAsia="Calibri" w:hAnsi="Times New Roman" w:cs="Times New Roman"/>
          <w:b/>
          <w:sz w:val="28"/>
          <w:szCs w:val="28"/>
        </w:rPr>
        <w:t>Место урока:</w:t>
      </w:r>
    </w:p>
    <w:p w:rsidR="00C75C44" w:rsidRDefault="00C75C44" w:rsidP="00C75C4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B477C">
        <w:rPr>
          <w:rFonts w:ascii="Times New Roman" w:eastAsia="Calibri" w:hAnsi="Times New Roman" w:cs="Times New Roman"/>
          <w:b/>
          <w:sz w:val="28"/>
          <w:szCs w:val="28"/>
        </w:rPr>
        <w:t xml:space="preserve">Тип урока: </w:t>
      </w:r>
    </w:p>
    <w:p w:rsidR="00C75C44" w:rsidRDefault="00C75C44" w:rsidP="00C75C44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75C44">
        <w:rPr>
          <w:rFonts w:ascii="Times New Roman" w:eastAsia="Calibri" w:hAnsi="Times New Roman" w:cs="Times New Roman"/>
          <w:sz w:val="28"/>
          <w:szCs w:val="28"/>
        </w:rPr>
        <w:t xml:space="preserve">урок введения и первичного закрепления </w:t>
      </w:r>
      <w:r w:rsidR="00081197">
        <w:rPr>
          <w:rFonts w:ascii="Times New Roman" w:eastAsia="Calibri" w:hAnsi="Times New Roman" w:cs="Times New Roman"/>
          <w:sz w:val="28"/>
          <w:szCs w:val="28"/>
        </w:rPr>
        <w:t>(</w:t>
      </w:r>
      <w:r w:rsidRPr="00C75C44">
        <w:rPr>
          <w:rFonts w:ascii="Times New Roman" w:eastAsia="Calibri" w:hAnsi="Times New Roman" w:cs="Times New Roman"/>
          <w:sz w:val="28"/>
          <w:szCs w:val="28"/>
        </w:rPr>
        <w:t>лексических</w:t>
      </w:r>
      <w:r w:rsidR="00081197">
        <w:rPr>
          <w:rFonts w:ascii="Times New Roman" w:eastAsia="Calibri" w:hAnsi="Times New Roman" w:cs="Times New Roman"/>
          <w:sz w:val="28"/>
          <w:szCs w:val="28"/>
        </w:rPr>
        <w:t xml:space="preserve"> единиц),</w:t>
      </w:r>
    </w:p>
    <w:p w:rsidR="00081197" w:rsidRPr="00081197" w:rsidRDefault="00081197" w:rsidP="00081197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1197">
        <w:rPr>
          <w:rFonts w:ascii="Times New Roman" w:eastAsia="Calibri" w:hAnsi="Times New Roman" w:cs="Times New Roman"/>
          <w:sz w:val="28"/>
          <w:szCs w:val="28"/>
        </w:rPr>
        <w:t>урок закрепления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081197" w:rsidRPr="00081197" w:rsidRDefault="00081197" w:rsidP="00081197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1197">
        <w:rPr>
          <w:rFonts w:ascii="Times New Roman" w:eastAsia="Calibri" w:hAnsi="Times New Roman" w:cs="Times New Roman"/>
          <w:sz w:val="28"/>
          <w:szCs w:val="28"/>
        </w:rPr>
        <w:t>урок тренировки употребления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081197" w:rsidRPr="00081197" w:rsidRDefault="00081197" w:rsidP="00081197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1197">
        <w:rPr>
          <w:rFonts w:ascii="Times New Roman" w:eastAsia="Calibri" w:hAnsi="Times New Roman" w:cs="Times New Roman"/>
          <w:sz w:val="28"/>
          <w:szCs w:val="28"/>
        </w:rPr>
        <w:t>урок развития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081197" w:rsidRPr="00081197" w:rsidRDefault="00081197" w:rsidP="00081197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1197">
        <w:rPr>
          <w:rFonts w:ascii="Times New Roman" w:eastAsia="Calibri" w:hAnsi="Times New Roman" w:cs="Times New Roman"/>
          <w:sz w:val="28"/>
          <w:szCs w:val="28"/>
        </w:rPr>
        <w:t>урок совершенствования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081197" w:rsidRPr="00081197" w:rsidRDefault="00081197" w:rsidP="00081197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1197">
        <w:rPr>
          <w:rFonts w:ascii="Times New Roman" w:eastAsia="Calibri" w:hAnsi="Times New Roman" w:cs="Times New Roman"/>
          <w:sz w:val="28"/>
          <w:szCs w:val="28"/>
        </w:rPr>
        <w:t>урок комплексного применения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081197" w:rsidRPr="00081197" w:rsidRDefault="00081197" w:rsidP="00081197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1197">
        <w:rPr>
          <w:rFonts w:ascii="Times New Roman" w:eastAsia="Calibri" w:hAnsi="Times New Roman" w:cs="Times New Roman"/>
          <w:sz w:val="28"/>
          <w:szCs w:val="28"/>
        </w:rPr>
        <w:t>урок обобщения и систематизации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081197" w:rsidRPr="00081197" w:rsidRDefault="00081197" w:rsidP="00081197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1197">
        <w:rPr>
          <w:rFonts w:ascii="Times New Roman" w:eastAsia="Calibri" w:hAnsi="Times New Roman" w:cs="Times New Roman"/>
          <w:sz w:val="28"/>
          <w:szCs w:val="28"/>
        </w:rPr>
        <w:t>урок проверки ЗУН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081197" w:rsidRPr="00C75C44" w:rsidRDefault="00081197" w:rsidP="00081197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1197">
        <w:rPr>
          <w:rFonts w:ascii="Times New Roman" w:eastAsia="Calibri" w:hAnsi="Times New Roman" w:cs="Times New Roman"/>
          <w:sz w:val="28"/>
          <w:szCs w:val="28"/>
        </w:rPr>
        <w:t>урок комбинированный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C75C44" w:rsidRDefault="00C75C44" w:rsidP="00C75C4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B477C">
        <w:rPr>
          <w:rFonts w:ascii="Times New Roman" w:eastAsia="Calibri" w:hAnsi="Times New Roman" w:cs="Times New Roman"/>
          <w:b/>
          <w:sz w:val="28"/>
          <w:szCs w:val="28"/>
        </w:rPr>
        <w:t xml:space="preserve">Вид урока: </w:t>
      </w:r>
    </w:p>
    <w:p w:rsidR="00C75C44" w:rsidRDefault="00081197" w:rsidP="00C75C44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традиционный,</w:t>
      </w:r>
    </w:p>
    <w:p w:rsidR="00081197" w:rsidRPr="00C75C44" w:rsidRDefault="00081197" w:rsidP="00081197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1197">
        <w:rPr>
          <w:rFonts w:ascii="Times New Roman" w:eastAsia="Calibri" w:hAnsi="Times New Roman" w:cs="Times New Roman"/>
          <w:sz w:val="28"/>
          <w:szCs w:val="28"/>
        </w:rPr>
        <w:t>нетрадиционный (урок-экскурсия, урок-путешествие, интервью, интегрированный, проект, зачёт, деловая игра)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C44" w:rsidRPr="002B7734" w:rsidRDefault="00C75C44" w:rsidP="00C75C4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B7734">
        <w:rPr>
          <w:rFonts w:ascii="Times New Roman" w:eastAsia="Calibri" w:hAnsi="Times New Roman" w:cs="Times New Roman"/>
          <w:b/>
          <w:sz w:val="28"/>
          <w:szCs w:val="28"/>
        </w:rPr>
        <w:t>Формы работы:</w:t>
      </w:r>
      <w:r w:rsidRPr="002B7734">
        <w:rPr>
          <w:rFonts w:ascii="Times New Roman" w:eastAsia="Calibri" w:hAnsi="Times New Roman" w:cs="Times New Roman"/>
          <w:sz w:val="28"/>
          <w:szCs w:val="28"/>
        </w:rPr>
        <w:t xml:space="preserve"> индивидуальная, парная, коллективная</w:t>
      </w:r>
      <w:r>
        <w:rPr>
          <w:rFonts w:ascii="Times New Roman" w:eastAsia="Calibri" w:hAnsi="Times New Roman" w:cs="Times New Roman"/>
          <w:sz w:val="28"/>
          <w:szCs w:val="28"/>
        </w:rPr>
        <w:t>, групповая</w:t>
      </w:r>
      <w:r w:rsidRPr="002B77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C44" w:rsidRDefault="00C75C44" w:rsidP="00C75C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B7734">
        <w:rPr>
          <w:rFonts w:ascii="Times New Roman" w:hAnsi="Times New Roman" w:cs="Times New Roman"/>
          <w:b/>
          <w:sz w:val="28"/>
          <w:szCs w:val="28"/>
        </w:rPr>
        <w:t xml:space="preserve">Используемые методы: </w:t>
      </w:r>
    </w:p>
    <w:p w:rsidR="006672F1" w:rsidRPr="006672F1" w:rsidRDefault="00C75C44" w:rsidP="00C75C44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75C44">
        <w:rPr>
          <w:rFonts w:ascii="Times New Roman" w:hAnsi="Times New Roman" w:cs="Times New Roman"/>
          <w:sz w:val="28"/>
          <w:szCs w:val="28"/>
        </w:rPr>
        <w:t>коммуникативный метод,</w:t>
      </w:r>
    </w:p>
    <w:p w:rsidR="00C75C44" w:rsidRPr="00081197" w:rsidRDefault="00081197" w:rsidP="00C75C44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игровой метод,</w:t>
      </w:r>
    </w:p>
    <w:p w:rsidR="00081197" w:rsidRPr="00081197" w:rsidRDefault="00081197" w:rsidP="00081197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1197">
        <w:rPr>
          <w:rFonts w:ascii="Times New Roman" w:eastAsia="Calibri" w:hAnsi="Times New Roman" w:cs="Times New Roman"/>
          <w:sz w:val="28"/>
          <w:szCs w:val="28"/>
        </w:rPr>
        <w:t>метод проекта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081197" w:rsidRPr="00081197" w:rsidRDefault="00081197" w:rsidP="00081197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1197">
        <w:rPr>
          <w:rFonts w:ascii="Times New Roman" w:eastAsia="Calibri" w:hAnsi="Times New Roman" w:cs="Times New Roman"/>
          <w:sz w:val="28"/>
          <w:szCs w:val="28"/>
        </w:rPr>
        <w:t>проблемный метод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081197" w:rsidRPr="00081197" w:rsidRDefault="00081197" w:rsidP="00081197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1197">
        <w:rPr>
          <w:rFonts w:ascii="Times New Roman" w:eastAsia="Calibri" w:hAnsi="Times New Roman" w:cs="Times New Roman"/>
          <w:sz w:val="28"/>
          <w:szCs w:val="28"/>
        </w:rPr>
        <w:t>метод дискуссии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081197" w:rsidRPr="00081197" w:rsidRDefault="00081197" w:rsidP="00081197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1197">
        <w:rPr>
          <w:rFonts w:ascii="Times New Roman" w:eastAsia="Calibri" w:hAnsi="Times New Roman" w:cs="Times New Roman"/>
          <w:sz w:val="28"/>
          <w:szCs w:val="28"/>
        </w:rPr>
        <w:t>метод дебатов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081197" w:rsidRPr="00081197" w:rsidRDefault="00081197" w:rsidP="00081197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1197">
        <w:rPr>
          <w:rFonts w:ascii="Times New Roman" w:eastAsia="Calibri" w:hAnsi="Times New Roman" w:cs="Times New Roman"/>
          <w:sz w:val="28"/>
          <w:szCs w:val="28"/>
        </w:rPr>
        <w:t>метод исследовательской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081197" w:rsidRPr="00081197" w:rsidRDefault="00081197" w:rsidP="00081197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1197">
        <w:rPr>
          <w:rFonts w:ascii="Times New Roman" w:eastAsia="Calibri" w:hAnsi="Times New Roman" w:cs="Times New Roman"/>
          <w:sz w:val="28"/>
          <w:szCs w:val="28"/>
        </w:rPr>
        <w:t>метод коллективного взаимодействия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72F1" w:rsidRDefault="00C75C44" w:rsidP="00C75C4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B477C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1B477C">
        <w:rPr>
          <w:rFonts w:ascii="Times New Roman" w:eastAsia="Calibri" w:hAnsi="Times New Roman" w:cs="Times New Roman"/>
          <w:sz w:val="28"/>
          <w:szCs w:val="28"/>
        </w:rPr>
        <w:t xml:space="preserve">предполагается, что к </w:t>
      </w:r>
      <w:r>
        <w:rPr>
          <w:rFonts w:ascii="Times New Roman" w:eastAsia="Calibri" w:hAnsi="Times New Roman" w:cs="Times New Roman"/>
          <w:sz w:val="28"/>
          <w:szCs w:val="28"/>
        </w:rPr>
        <w:t>окончанию</w:t>
      </w:r>
      <w:r w:rsidRPr="001B477C">
        <w:rPr>
          <w:rFonts w:ascii="Times New Roman" w:eastAsia="Calibri" w:hAnsi="Times New Roman" w:cs="Times New Roman"/>
          <w:sz w:val="28"/>
          <w:szCs w:val="28"/>
        </w:rPr>
        <w:t xml:space="preserve"> урока учащиеся будут уметь</w:t>
      </w:r>
      <w:r w:rsidR="006672F1">
        <w:rPr>
          <w:rFonts w:ascii="Times New Roman" w:eastAsia="Calibri" w:hAnsi="Times New Roman" w:cs="Times New Roman"/>
          <w:sz w:val="28"/>
          <w:szCs w:val="28"/>
        </w:rPr>
        <w:t>/ будут знать</w:t>
      </w:r>
    </w:p>
    <w:p w:rsidR="00C75C44" w:rsidRPr="002B7734" w:rsidRDefault="00C75C44" w:rsidP="00C75C4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7734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081197" w:rsidRDefault="00C75C44" w:rsidP="00C75C4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B7734">
        <w:rPr>
          <w:rFonts w:ascii="Times New Roman" w:eastAsia="Calibri" w:hAnsi="Times New Roman" w:cs="Times New Roman"/>
          <w:b/>
          <w:sz w:val="28"/>
          <w:szCs w:val="28"/>
        </w:rPr>
        <w:t>Образовательная</w:t>
      </w:r>
      <w:r w:rsidRPr="002B773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75C44" w:rsidRDefault="00C75C44" w:rsidP="00081197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1197">
        <w:rPr>
          <w:rFonts w:ascii="Times New Roman" w:eastAsia="Calibri" w:hAnsi="Times New Roman" w:cs="Times New Roman"/>
          <w:sz w:val="28"/>
          <w:szCs w:val="28"/>
        </w:rPr>
        <w:t>создать условия для отработки</w:t>
      </w:r>
      <w:r w:rsidR="00081197">
        <w:rPr>
          <w:rFonts w:ascii="Times New Roman" w:eastAsia="Calibri" w:hAnsi="Times New Roman" w:cs="Times New Roman"/>
          <w:sz w:val="28"/>
          <w:szCs w:val="28"/>
        </w:rPr>
        <w:t xml:space="preserve"> лексических навыков,</w:t>
      </w:r>
    </w:p>
    <w:p w:rsidR="00081197" w:rsidRDefault="00C03A83" w:rsidP="00081197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способствовать </w:t>
      </w:r>
      <w:r w:rsidR="00081197" w:rsidRPr="00081197">
        <w:rPr>
          <w:rFonts w:ascii="Times New Roman" w:eastAsia="Calibri" w:hAnsi="Times New Roman" w:cs="Times New Roman"/>
          <w:sz w:val="28"/>
          <w:szCs w:val="28"/>
        </w:rPr>
        <w:t>формирова</w:t>
      </w:r>
      <w:r>
        <w:rPr>
          <w:rFonts w:ascii="Times New Roman" w:eastAsia="Calibri" w:hAnsi="Times New Roman" w:cs="Times New Roman"/>
          <w:sz w:val="28"/>
          <w:szCs w:val="28"/>
        </w:rPr>
        <w:t>нию</w:t>
      </w:r>
      <w:r w:rsidR="0008119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1197" w:rsidRDefault="00C03A83" w:rsidP="00081197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стимулировать учащихся к </w:t>
      </w:r>
      <w:r w:rsidR="00081197" w:rsidRPr="00081197">
        <w:rPr>
          <w:rFonts w:ascii="Times New Roman" w:eastAsia="Calibri" w:hAnsi="Times New Roman" w:cs="Times New Roman"/>
          <w:sz w:val="28"/>
          <w:szCs w:val="28"/>
        </w:rPr>
        <w:t>формирова</w:t>
      </w:r>
      <w:r>
        <w:rPr>
          <w:rFonts w:ascii="Times New Roman" w:eastAsia="Calibri" w:hAnsi="Times New Roman" w:cs="Times New Roman"/>
          <w:sz w:val="28"/>
          <w:szCs w:val="28"/>
        </w:rPr>
        <w:t>нию</w:t>
      </w:r>
      <w:r w:rsidR="00081197" w:rsidRPr="00081197">
        <w:rPr>
          <w:rFonts w:ascii="Times New Roman" w:eastAsia="Calibri" w:hAnsi="Times New Roman" w:cs="Times New Roman"/>
          <w:sz w:val="28"/>
          <w:szCs w:val="28"/>
        </w:rPr>
        <w:t xml:space="preserve"> умение выделять главное, существенное в изучаемом материале, сравнивать, обобщать изучаемые факты, логически излагать свои мысли (например, предусмотреть с этой целью в ходе занятия дополнительные контрольные вопросы, сравнение понятий, оглавление текста и пр.);</w:t>
      </w:r>
    </w:p>
    <w:p w:rsidR="00081197" w:rsidRDefault="00081197" w:rsidP="00081197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1197">
        <w:rPr>
          <w:rFonts w:ascii="Times New Roman" w:eastAsia="Calibri" w:hAnsi="Times New Roman" w:cs="Times New Roman"/>
          <w:sz w:val="28"/>
          <w:szCs w:val="28"/>
        </w:rPr>
        <w:t>обеспечить контроль знаний и умений по тем</w:t>
      </w:r>
      <w:r w:rsidR="00601C66">
        <w:rPr>
          <w:rFonts w:ascii="Times New Roman" w:eastAsia="Calibri" w:hAnsi="Times New Roman" w:cs="Times New Roman"/>
          <w:sz w:val="28"/>
          <w:szCs w:val="28"/>
        </w:rPr>
        <w:t>е</w:t>
      </w:r>
      <w:r w:rsidRPr="0008119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3A83" w:rsidRPr="00C03A83" w:rsidRDefault="00C03A83" w:rsidP="00C03A83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организовать работу учащихся по совершенствованию навыков изучающему чтению.</w:t>
      </w:r>
    </w:p>
    <w:p w:rsidR="00C03A83" w:rsidRDefault="00C75C44" w:rsidP="00C75C4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7734">
        <w:rPr>
          <w:rFonts w:ascii="Times New Roman" w:eastAsia="Calibri" w:hAnsi="Times New Roman" w:cs="Times New Roman"/>
          <w:b/>
          <w:sz w:val="28"/>
          <w:szCs w:val="28"/>
        </w:rPr>
        <w:t xml:space="preserve">Развивающая: </w:t>
      </w:r>
    </w:p>
    <w:p w:rsidR="00C75C44" w:rsidRDefault="00C75C44" w:rsidP="00C03A83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3A83">
        <w:rPr>
          <w:rFonts w:ascii="Times New Roman" w:eastAsia="Calibri" w:hAnsi="Times New Roman" w:cs="Times New Roman"/>
          <w:sz w:val="28"/>
          <w:szCs w:val="28"/>
        </w:rPr>
        <w:t>способствовать обогащ</w:t>
      </w:r>
      <w:r w:rsidR="00C03A83">
        <w:rPr>
          <w:rFonts w:ascii="Times New Roman" w:eastAsia="Calibri" w:hAnsi="Times New Roman" w:cs="Times New Roman"/>
          <w:sz w:val="28"/>
          <w:szCs w:val="28"/>
        </w:rPr>
        <w:t>ению словарного запаса учащихся;</w:t>
      </w:r>
    </w:p>
    <w:p w:rsidR="00C03A83" w:rsidRDefault="00C03A83" w:rsidP="00C03A83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способствовать развитию внимания, памяти, мышления;</w:t>
      </w:r>
    </w:p>
    <w:p w:rsidR="00C03A83" w:rsidRDefault="00C03A83" w:rsidP="00C03A83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содействовать развитию умения высказываться логично, связно, делать выводы, сравнивать;</w:t>
      </w:r>
    </w:p>
    <w:p w:rsidR="00C03A83" w:rsidRPr="00C03A83" w:rsidRDefault="00C03A83" w:rsidP="00C03A83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создать условия для развития таких способностей учащихся, как умение анализировать, сравнивать и обобщать</w:t>
      </w:r>
      <w:r w:rsidR="00C503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0303" w:rsidRDefault="00C75C44" w:rsidP="00C75C4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B7734">
        <w:rPr>
          <w:rFonts w:ascii="Times New Roman" w:eastAsia="Calibri" w:hAnsi="Times New Roman" w:cs="Times New Roman"/>
          <w:b/>
          <w:sz w:val="28"/>
          <w:szCs w:val="28"/>
        </w:rPr>
        <w:t>Воспитательная:</w:t>
      </w:r>
      <w:r w:rsidRPr="002B77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0303" w:rsidRDefault="00C75C44" w:rsidP="00C50303">
      <w:pPr>
        <w:pStyle w:val="a3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50303">
        <w:rPr>
          <w:rFonts w:ascii="Times New Roman" w:eastAsia="Calibri" w:hAnsi="Times New Roman" w:cs="Times New Roman"/>
          <w:sz w:val="28"/>
          <w:szCs w:val="28"/>
        </w:rPr>
        <w:t>содействовать развитию интереса к изучению иностранного языка</w:t>
      </w:r>
      <w:r w:rsidR="00C503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0303" w:rsidRPr="00C50303" w:rsidRDefault="00C50303" w:rsidP="00C50303">
      <w:pPr>
        <w:pStyle w:val="a3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50303">
        <w:rPr>
          <w:rFonts w:ascii="Times New Roman" w:eastAsia="Calibri" w:hAnsi="Times New Roman" w:cs="Times New Roman"/>
          <w:sz w:val="28"/>
          <w:szCs w:val="28"/>
        </w:rPr>
        <w:t>содействовать в ходе занятий формированию основных мировоззренческих идей (например, материальности мира, причинно-следственных связей между явлениями, развитие в природе и обществе, познаваемость мира и его закономерностей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C503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0303" w:rsidRPr="00C50303" w:rsidRDefault="00C50303" w:rsidP="00C50303">
      <w:pPr>
        <w:pStyle w:val="a3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50303">
        <w:rPr>
          <w:rFonts w:ascii="Times New Roman" w:eastAsia="Calibri" w:hAnsi="Times New Roman" w:cs="Times New Roman"/>
          <w:sz w:val="28"/>
          <w:szCs w:val="28"/>
        </w:rPr>
        <w:t>обеспечить нравственное воспитание учащихся (патриотизм, коллективизм, гуманизм и других общечеловеческих ценностей);</w:t>
      </w:r>
    </w:p>
    <w:p w:rsidR="00C50303" w:rsidRPr="00C50303" w:rsidRDefault="00C50303" w:rsidP="00C50303">
      <w:pPr>
        <w:pStyle w:val="a3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50303">
        <w:rPr>
          <w:rFonts w:ascii="Times New Roman" w:eastAsia="Calibri" w:hAnsi="Times New Roman" w:cs="Times New Roman"/>
          <w:sz w:val="28"/>
          <w:szCs w:val="28"/>
        </w:rPr>
        <w:t>содействовать трудовому воспитанию учащихся;</w:t>
      </w:r>
    </w:p>
    <w:p w:rsidR="00C50303" w:rsidRPr="00C50303" w:rsidRDefault="00C50303" w:rsidP="00C50303">
      <w:pPr>
        <w:pStyle w:val="a3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50303">
        <w:rPr>
          <w:rFonts w:ascii="Times New Roman" w:eastAsia="Calibri" w:hAnsi="Times New Roman" w:cs="Times New Roman"/>
          <w:sz w:val="28"/>
          <w:szCs w:val="28"/>
        </w:rPr>
        <w:t>содействовать эстетическому воспитанию учащихся (например, ознакомить с произведениями литературы и искусства, эстетикой труда, природы, науки, быта и прочее);</w:t>
      </w:r>
    </w:p>
    <w:p w:rsidR="00C50303" w:rsidRPr="00C50303" w:rsidRDefault="00C50303" w:rsidP="00C50303">
      <w:pPr>
        <w:pStyle w:val="a3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50303">
        <w:rPr>
          <w:rFonts w:ascii="Times New Roman" w:eastAsia="Calibri" w:hAnsi="Times New Roman" w:cs="Times New Roman"/>
          <w:sz w:val="28"/>
          <w:szCs w:val="28"/>
        </w:rPr>
        <w:t>содействовать физическому воспитанию учащихся (заботиться о</w:t>
      </w:r>
    </w:p>
    <w:p w:rsidR="00C50303" w:rsidRPr="00C50303" w:rsidRDefault="00C50303" w:rsidP="00C50303">
      <w:pPr>
        <w:pStyle w:val="a3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50303">
        <w:rPr>
          <w:rFonts w:ascii="Times New Roman" w:eastAsia="Calibri" w:hAnsi="Times New Roman" w:cs="Times New Roman"/>
          <w:sz w:val="28"/>
          <w:szCs w:val="28"/>
        </w:rPr>
        <w:t>профилактике их утомляемости на уроке);</w:t>
      </w:r>
    </w:p>
    <w:p w:rsidR="00C50303" w:rsidRPr="00C50303" w:rsidRDefault="00C50303" w:rsidP="00C50303">
      <w:pPr>
        <w:pStyle w:val="a3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50303">
        <w:rPr>
          <w:rFonts w:ascii="Times New Roman" w:eastAsia="Calibri" w:hAnsi="Times New Roman" w:cs="Times New Roman"/>
          <w:sz w:val="28"/>
          <w:szCs w:val="28"/>
        </w:rPr>
        <w:t>обращать внимание на устранение типичных недостатков в воспитании учащихся (недисциплинированность, нетактичность, необязательность и т.д.);</w:t>
      </w:r>
    </w:p>
    <w:p w:rsidR="00C50303" w:rsidRPr="00C50303" w:rsidRDefault="00C50303" w:rsidP="00C50303">
      <w:pPr>
        <w:pStyle w:val="a3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способствовать </w:t>
      </w:r>
      <w:r w:rsidRPr="00C50303">
        <w:rPr>
          <w:rFonts w:ascii="Times New Roman" w:eastAsia="Calibri" w:hAnsi="Times New Roman" w:cs="Times New Roman"/>
          <w:sz w:val="28"/>
          <w:szCs w:val="28"/>
        </w:rPr>
        <w:t>воспит</w:t>
      </w:r>
      <w:r>
        <w:rPr>
          <w:rFonts w:ascii="Times New Roman" w:eastAsia="Calibri" w:hAnsi="Times New Roman" w:cs="Times New Roman"/>
          <w:sz w:val="28"/>
          <w:szCs w:val="28"/>
        </w:rPr>
        <w:t>анию</w:t>
      </w:r>
      <w:r w:rsidRPr="00C50303">
        <w:rPr>
          <w:rFonts w:ascii="Times New Roman" w:eastAsia="Calibri" w:hAnsi="Times New Roman" w:cs="Times New Roman"/>
          <w:sz w:val="28"/>
          <w:szCs w:val="28"/>
        </w:rPr>
        <w:t xml:space="preserve"> усидчивост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50303">
        <w:rPr>
          <w:rFonts w:ascii="Times New Roman" w:eastAsia="Calibri" w:hAnsi="Times New Roman" w:cs="Times New Roman"/>
          <w:sz w:val="28"/>
          <w:szCs w:val="28"/>
        </w:rPr>
        <w:t>, умение преодолевать трудности, аккуратност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50303">
        <w:rPr>
          <w:rFonts w:ascii="Times New Roman" w:eastAsia="Calibri" w:hAnsi="Times New Roman" w:cs="Times New Roman"/>
          <w:sz w:val="28"/>
          <w:szCs w:val="28"/>
        </w:rPr>
        <w:t xml:space="preserve"> при выполнении заданий, силы воли, настойчивости, упорства; добиваться систематического выполнения домашнего задания, посильности зад</w:t>
      </w:r>
      <w:r>
        <w:rPr>
          <w:rFonts w:ascii="Times New Roman" w:eastAsia="Calibri" w:hAnsi="Times New Roman" w:cs="Times New Roman"/>
          <w:sz w:val="28"/>
          <w:szCs w:val="28"/>
        </w:rPr>
        <w:t>аний, не допускающих перегрузки.</w:t>
      </w:r>
    </w:p>
    <w:p w:rsidR="006672F1" w:rsidRDefault="00C75C44" w:rsidP="00C75C4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B7734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2B77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0303">
        <w:rPr>
          <w:rFonts w:ascii="Times New Roman" w:eastAsia="Calibri" w:hAnsi="Times New Roman" w:cs="Times New Roman"/>
          <w:sz w:val="28"/>
          <w:szCs w:val="28"/>
        </w:rPr>
        <w:t xml:space="preserve">доска, аудиопроигрыватель, проектор, компьютер. </w:t>
      </w:r>
    </w:p>
    <w:p w:rsidR="00C75C44" w:rsidRPr="006542F2" w:rsidRDefault="00C75C44" w:rsidP="00C75C4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542F2">
        <w:rPr>
          <w:rFonts w:ascii="Times New Roman" w:eastAsia="Calibri" w:hAnsi="Times New Roman" w:cs="Times New Roman"/>
          <w:b/>
          <w:sz w:val="28"/>
          <w:szCs w:val="28"/>
        </w:rPr>
        <w:t>Дидактическое оснащение:</w:t>
      </w:r>
      <w:r w:rsidR="006672F1">
        <w:rPr>
          <w:rFonts w:ascii="Times New Roman" w:eastAsia="Calibri" w:hAnsi="Times New Roman" w:cs="Times New Roman"/>
          <w:sz w:val="28"/>
          <w:szCs w:val="28"/>
        </w:rPr>
        <w:t xml:space="preserve"> учебник,</w:t>
      </w:r>
      <w:r w:rsidR="00081197">
        <w:rPr>
          <w:rFonts w:ascii="Times New Roman" w:eastAsia="Calibri" w:hAnsi="Times New Roman" w:cs="Times New Roman"/>
          <w:sz w:val="28"/>
          <w:szCs w:val="28"/>
        </w:rPr>
        <w:t xml:space="preserve"> рабочая тетрадь,</w:t>
      </w:r>
      <w:r w:rsidRPr="006542F2">
        <w:rPr>
          <w:rFonts w:ascii="Times New Roman" w:eastAsia="Calibri" w:hAnsi="Times New Roman" w:cs="Times New Roman"/>
          <w:sz w:val="28"/>
          <w:szCs w:val="28"/>
        </w:rPr>
        <w:t xml:space="preserve"> наглядный материал</w:t>
      </w:r>
      <w:r w:rsidR="006672F1">
        <w:rPr>
          <w:rFonts w:ascii="Times New Roman" w:eastAsia="Calibri" w:hAnsi="Times New Roman" w:cs="Times New Roman"/>
          <w:sz w:val="28"/>
          <w:szCs w:val="28"/>
        </w:rPr>
        <w:t>, раздаточный материал</w:t>
      </w:r>
      <w:r w:rsidRPr="006542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01E3" w:rsidRDefault="008901E3" w:rsidP="00C75C44">
      <w:pPr>
        <w:rPr>
          <w:rFonts w:ascii="Times New Roman" w:hAnsi="Times New Roman" w:cs="Times New Roman"/>
          <w:sz w:val="28"/>
          <w:szCs w:val="28"/>
        </w:rPr>
      </w:pPr>
    </w:p>
    <w:p w:rsidR="008901E3" w:rsidRDefault="008901E3" w:rsidP="00C75C44">
      <w:pPr>
        <w:rPr>
          <w:rFonts w:ascii="Times New Roman" w:hAnsi="Times New Roman" w:cs="Times New Roman"/>
          <w:sz w:val="28"/>
          <w:szCs w:val="28"/>
        </w:rPr>
      </w:pPr>
    </w:p>
    <w:p w:rsidR="008901E3" w:rsidRDefault="008901E3" w:rsidP="00C75C44">
      <w:pPr>
        <w:rPr>
          <w:rFonts w:ascii="Times New Roman" w:hAnsi="Times New Roman" w:cs="Times New Roman"/>
          <w:sz w:val="28"/>
          <w:szCs w:val="28"/>
        </w:rPr>
      </w:pPr>
    </w:p>
    <w:p w:rsidR="008901E3" w:rsidRDefault="008901E3" w:rsidP="00C75C44">
      <w:pPr>
        <w:rPr>
          <w:rFonts w:ascii="Times New Roman" w:hAnsi="Times New Roman" w:cs="Times New Roman"/>
          <w:sz w:val="28"/>
          <w:szCs w:val="28"/>
        </w:rPr>
      </w:pPr>
    </w:p>
    <w:p w:rsidR="00C75C44" w:rsidRDefault="00C50303" w:rsidP="00C75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и добрались до самой карты.</w:t>
      </w:r>
    </w:p>
    <w:p w:rsidR="00C50303" w:rsidRDefault="00C50303" w:rsidP="00C75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50303" w:rsidTr="00C50303">
        <w:tc>
          <w:tcPr>
            <w:tcW w:w="3115" w:type="dxa"/>
          </w:tcPr>
          <w:p w:rsidR="00C50303" w:rsidRDefault="00C50303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проведения</w:t>
            </w:r>
          </w:p>
        </w:tc>
        <w:tc>
          <w:tcPr>
            <w:tcW w:w="3115" w:type="dxa"/>
          </w:tcPr>
          <w:p w:rsidR="00C50303" w:rsidRDefault="00C50303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и развивающие задания каждого этапа</w:t>
            </w:r>
          </w:p>
        </w:tc>
        <w:tc>
          <w:tcPr>
            <w:tcW w:w="3115" w:type="dxa"/>
          </w:tcPr>
          <w:p w:rsidR="00C50303" w:rsidRDefault="00C50303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Диагностирующие задания</w:t>
            </w:r>
          </w:p>
        </w:tc>
      </w:tr>
      <w:tr w:rsidR="00C50303" w:rsidTr="00C50303">
        <w:tc>
          <w:tcPr>
            <w:tcW w:w="3115" w:type="dxa"/>
          </w:tcPr>
          <w:p w:rsidR="00C50303" w:rsidRDefault="00C50303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50303" w:rsidRDefault="00C50303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50303" w:rsidRDefault="00C50303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91A" w:rsidRDefault="00E7391A" w:rsidP="00C75C44">
      <w:pPr>
        <w:rPr>
          <w:rFonts w:ascii="Times New Roman" w:hAnsi="Times New Roman" w:cs="Times New Roman"/>
          <w:sz w:val="28"/>
          <w:szCs w:val="28"/>
        </w:rPr>
      </w:pPr>
    </w:p>
    <w:p w:rsidR="00C50303" w:rsidRDefault="00C50303" w:rsidP="00C75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50303" w:rsidTr="00C50303">
        <w:tc>
          <w:tcPr>
            <w:tcW w:w="2336" w:type="dxa"/>
          </w:tcPr>
          <w:p w:rsidR="00C50303" w:rsidRDefault="00C50303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336" w:type="dxa"/>
          </w:tcPr>
          <w:p w:rsidR="00C50303" w:rsidRDefault="0027719D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2336" w:type="dxa"/>
          </w:tcPr>
          <w:p w:rsidR="00C50303" w:rsidRDefault="0027719D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337" w:type="dxa"/>
          </w:tcPr>
          <w:p w:rsidR="00C50303" w:rsidRDefault="0027719D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C50303" w:rsidTr="00C50303">
        <w:tc>
          <w:tcPr>
            <w:tcW w:w="2336" w:type="dxa"/>
          </w:tcPr>
          <w:p w:rsidR="00C50303" w:rsidRDefault="00C50303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50303" w:rsidRDefault="00C50303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50303" w:rsidRDefault="00C50303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C50303" w:rsidRDefault="00C50303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91A" w:rsidRDefault="00E7391A" w:rsidP="00C75C44">
      <w:pPr>
        <w:rPr>
          <w:rFonts w:ascii="Times New Roman" w:hAnsi="Times New Roman" w:cs="Times New Roman"/>
          <w:sz w:val="28"/>
          <w:szCs w:val="28"/>
        </w:rPr>
      </w:pPr>
    </w:p>
    <w:p w:rsidR="0027719D" w:rsidRDefault="0027719D" w:rsidP="00C75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1"/>
        <w:gridCol w:w="1052"/>
        <w:gridCol w:w="825"/>
        <w:gridCol w:w="1692"/>
        <w:gridCol w:w="1187"/>
        <w:gridCol w:w="1839"/>
        <w:gridCol w:w="1839"/>
      </w:tblGrid>
      <w:tr w:rsidR="0027719D" w:rsidTr="0027719D">
        <w:tc>
          <w:tcPr>
            <w:tcW w:w="1335" w:type="dxa"/>
          </w:tcPr>
          <w:p w:rsidR="0027719D" w:rsidRDefault="0027719D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1335" w:type="dxa"/>
          </w:tcPr>
          <w:p w:rsidR="0027719D" w:rsidRDefault="0027719D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335" w:type="dxa"/>
          </w:tcPr>
          <w:p w:rsidR="0027719D" w:rsidRDefault="0027719D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335" w:type="dxa"/>
          </w:tcPr>
          <w:p w:rsidR="0027719D" w:rsidRDefault="0027719D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35" w:type="dxa"/>
          </w:tcPr>
          <w:p w:rsidR="0027719D" w:rsidRDefault="0027719D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приёмы работы</w:t>
            </w:r>
          </w:p>
        </w:tc>
        <w:tc>
          <w:tcPr>
            <w:tcW w:w="1335" w:type="dxa"/>
          </w:tcPr>
          <w:p w:rsidR="0027719D" w:rsidRDefault="0027719D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335" w:type="dxa"/>
          </w:tcPr>
          <w:p w:rsidR="0027719D" w:rsidRDefault="0027719D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27719D" w:rsidTr="0027719D">
        <w:tc>
          <w:tcPr>
            <w:tcW w:w="1335" w:type="dxa"/>
          </w:tcPr>
          <w:p w:rsidR="0027719D" w:rsidRDefault="0027719D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7719D" w:rsidRDefault="0027719D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7719D" w:rsidRDefault="0027719D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7719D" w:rsidRDefault="0027719D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7719D" w:rsidRDefault="0027719D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7719D" w:rsidRDefault="0027719D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7719D" w:rsidRDefault="0027719D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91A" w:rsidRDefault="00E7391A" w:rsidP="00C75C44">
      <w:pPr>
        <w:rPr>
          <w:rFonts w:ascii="Times New Roman" w:hAnsi="Times New Roman" w:cs="Times New Roman"/>
          <w:sz w:val="28"/>
          <w:szCs w:val="28"/>
        </w:rPr>
      </w:pPr>
    </w:p>
    <w:p w:rsidR="0027719D" w:rsidRDefault="0027719D" w:rsidP="00C75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7719D" w:rsidTr="0027719D">
        <w:tc>
          <w:tcPr>
            <w:tcW w:w="3115" w:type="dxa"/>
          </w:tcPr>
          <w:p w:rsidR="0027719D" w:rsidRDefault="0027719D" w:rsidP="0027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115" w:type="dxa"/>
          </w:tcPr>
          <w:p w:rsidR="0027719D" w:rsidRDefault="0027719D" w:rsidP="0027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15" w:type="dxa"/>
          </w:tcPr>
          <w:p w:rsidR="0027719D" w:rsidRDefault="0027719D" w:rsidP="00277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27719D" w:rsidTr="0027719D">
        <w:tc>
          <w:tcPr>
            <w:tcW w:w="3115" w:type="dxa"/>
          </w:tcPr>
          <w:p w:rsidR="0027719D" w:rsidRDefault="0027719D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7719D" w:rsidRDefault="0027719D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7719D" w:rsidRDefault="0027719D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91A" w:rsidRDefault="00E7391A" w:rsidP="00C75C44">
      <w:pPr>
        <w:rPr>
          <w:rFonts w:ascii="Times New Roman" w:hAnsi="Times New Roman" w:cs="Times New Roman"/>
          <w:sz w:val="28"/>
          <w:szCs w:val="28"/>
        </w:rPr>
      </w:pPr>
    </w:p>
    <w:p w:rsidR="0027719D" w:rsidRDefault="0027719D" w:rsidP="00C75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7"/>
        <w:gridCol w:w="1343"/>
        <w:gridCol w:w="1839"/>
        <w:gridCol w:w="1839"/>
        <w:gridCol w:w="1328"/>
        <w:gridCol w:w="1699"/>
      </w:tblGrid>
      <w:tr w:rsidR="0027719D" w:rsidTr="0027719D">
        <w:tc>
          <w:tcPr>
            <w:tcW w:w="1557" w:type="dxa"/>
          </w:tcPr>
          <w:p w:rsidR="0027719D" w:rsidRDefault="0027719D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1557" w:type="dxa"/>
          </w:tcPr>
          <w:p w:rsidR="0027719D" w:rsidRDefault="0027719D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этапа</w:t>
            </w:r>
          </w:p>
        </w:tc>
        <w:tc>
          <w:tcPr>
            <w:tcW w:w="1557" w:type="dxa"/>
          </w:tcPr>
          <w:p w:rsidR="0027719D" w:rsidRDefault="0027719D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558" w:type="dxa"/>
          </w:tcPr>
          <w:p w:rsidR="0027719D" w:rsidRDefault="0027719D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558" w:type="dxa"/>
          </w:tcPr>
          <w:p w:rsidR="0027719D" w:rsidRDefault="0027719D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8" w:type="dxa"/>
          </w:tcPr>
          <w:p w:rsidR="0027719D" w:rsidRDefault="0027719D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7719D" w:rsidTr="0027719D">
        <w:tc>
          <w:tcPr>
            <w:tcW w:w="1557" w:type="dxa"/>
          </w:tcPr>
          <w:p w:rsidR="0027719D" w:rsidRDefault="0027719D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27719D" w:rsidRDefault="0027719D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27719D" w:rsidRDefault="0027719D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27719D" w:rsidRDefault="0027719D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27719D" w:rsidRDefault="0027719D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27719D" w:rsidRDefault="0027719D" w:rsidP="00C7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19D" w:rsidRDefault="0027719D" w:rsidP="00C75C44">
      <w:pPr>
        <w:rPr>
          <w:rFonts w:ascii="Times New Roman" w:hAnsi="Times New Roman" w:cs="Times New Roman"/>
          <w:sz w:val="28"/>
          <w:szCs w:val="28"/>
        </w:rPr>
      </w:pPr>
      <w:r w:rsidRPr="0027719D">
        <w:rPr>
          <w:rFonts w:ascii="Times New Roman" w:hAnsi="Times New Roman" w:cs="Times New Roman"/>
          <w:sz w:val="28"/>
          <w:szCs w:val="28"/>
        </w:rPr>
        <w:t>Очень часто педагоги испытывают трудности при формулировании действий учителя и учеников. В этом случае можно воспользоваться следующей таблицей: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27719D" w:rsidTr="0027719D">
        <w:tc>
          <w:tcPr>
            <w:tcW w:w="4672" w:type="dxa"/>
          </w:tcPr>
          <w:p w:rsidR="0027719D" w:rsidRDefault="0027719D" w:rsidP="0027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962" w:type="dxa"/>
          </w:tcPr>
          <w:p w:rsidR="0027719D" w:rsidRDefault="0027719D" w:rsidP="0027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27719D" w:rsidTr="0027719D">
        <w:tc>
          <w:tcPr>
            <w:tcW w:w="4672" w:type="dxa"/>
          </w:tcPr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Проверяет готовность обучающихся к уроку.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Озвучивает тему и цель урока.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Уточняет понимание учащимися поставленных целей урока.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Выдвигает проблему.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Создаёт эмоциональный настрой на…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Формулирует задание…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Напоминает обучающимся, как…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Предлагает индивидуальные задания.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Проводит параллель с ранее изученным материалом.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Обеспечивает мотивацию выполнения…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Контролирует выполнение работы.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Осуществляет: индивидуальный контроль; выборочный контроль.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Побуждает к высказыванию своего мнения.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 xml:space="preserve">Отмечает степень </w:t>
            </w:r>
            <w:proofErr w:type="spellStart"/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вовлечённости</w:t>
            </w:r>
            <w:proofErr w:type="spellEnd"/>
            <w:r w:rsidRPr="0027719D">
              <w:rPr>
                <w:rFonts w:ascii="Times New Roman" w:hAnsi="Times New Roman" w:cs="Times New Roman"/>
                <w:sz w:val="26"/>
                <w:szCs w:val="26"/>
              </w:rPr>
              <w:t xml:space="preserve"> учащихся в работу на уроке.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Диктует.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Даёт: комментарий к домашнему заданию; задание на поиск в тексте особенностей…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Организует: взаимопроверку; коллективную проверку; проверку выполнения упражнения; беседу по уточнению и конкретизации первичных знаний; оценочные высказывания обучающихся; обсуждение способов решения; поисковую работу обучающихся (постановка цели и план действий); самостоятельную работу с учебником; беседу, связывая результаты урока с его целями.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Подводит обучающихся к выводу о …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Наводящими вопросами помогает выявить причинно-следственные связи в…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Обеспечивает положительную реакцию детей на творчество одноклассников.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Акцентирует внимание на конечный результат учебной деятельности обучающихся на уроке.</w:t>
            </w:r>
          </w:p>
        </w:tc>
        <w:tc>
          <w:tcPr>
            <w:tcW w:w="4962" w:type="dxa"/>
          </w:tcPr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Записывают слова, предложения.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Делят (звуки, слова и т.д.) на группы.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Выполняют упражнение в тетради.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По очереди комментируют…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Обосновывают выбор написания…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Приводят примеры.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Пишут под диктовку.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Проговаривают по цепочке.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Выделяют (находят, подчёркивают, комментируют) орфограммы.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На слух определяют слова с изучаемой орфограммой.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Составляют схемы слов (предложений).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Проводят морфемный анализ слов.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Отвечают на вопросы учителя.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Выполняют задания по карточкам.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Называют правило, на которое опирались при выполнении задания.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Читают и запоминают правило, проговаривают его друг другу вслух.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Озвучивают понятие…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Выявляют закономерность…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Анализируют…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Определяют причины…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Формулируют выводы наблюдений.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Объясняют свой выбор.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Высказывают свои предположения в паре.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Сравнивают…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Читают текст.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Читают план описания…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Подчёркивают характеристики…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Находят в тексте понятие, информацию.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Слушают стихотворение и определяют…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Слушают доклад, делятся впечатлениями о…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Высказывают своё мнение.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Осуществляют: самооценку, самопроверку, взаимопроверку, предварительную оценку.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Формулируют конечный результат своей работы на уроке.</w:t>
            </w:r>
          </w:p>
          <w:p w:rsidR="0027719D" w:rsidRPr="0027719D" w:rsidRDefault="0027719D" w:rsidP="00277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719D">
              <w:rPr>
                <w:rFonts w:ascii="Times New Roman" w:hAnsi="Times New Roman" w:cs="Times New Roman"/>
                <w:sz w:val="26"/>
                <w:szCs w:val="26"/>
              </w:rPr>
              <w:t>Называют основные позиции нового материала и как они их усвоили (что получилось, что не получилось и почему).</w:t>
            </w:r>
          </w:p>
        </w:tc>
      </w:tr>
    </w:tbl>
    <w:p w:rsidR="00E7391A" w:rsidRDefault="00E7391A" w:rsidP="00C75C44">
      <w:pPr>
        <w:rPr>
          <w:rFonts w:ascii="Times New Roman" w:hAnsi="Times New Roman" w:cs="Times New Roman"/>
          <w:sz w:val="28"/>
          <w:szCs w:val="28"/>
        </w:rPr>
      </w:pPr>
    </w:p>
    <w:p w:rsidR="00C50303" w:rsidRPr="00C50303" w:rsidRDefault="00C50303" w:rsidP="00C50303">
      <w:pPr>
        <w:rPr>
          <w:rFonts w:ascii="Times New Roman" w:hAnsi="Times New Roman" w:cs="Times New Roman"/>
          <w:sz w:val="28"/>
          <w:szCs w:val="28"/>
        </w:rPr>
      </w:pPr>
      <w:r w:rsidRPr="00C50303">
        <w:rPr>
          <w:rFonts w:ascii="Times New Roman" w:hAnsi="Times New Roman" w:cs="Times New Roman"/>
          <w:sz w:val="28"/>
          <w:szCs w:val="28"/>
        </w:rPr>
        <w:t xml:space="preserve">Технологическая карта позволит учителю:  </w:t>
      </w:r>
    </w:p>
    <w:p w:rsidR="00C50303" w:rsidRPr="00C50303" w:rsidRDefault="00C50303" w:rsidP="00C503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0303">
        <w:rPr>
          <w:rFonts w:ascii="Times New Roman" w:hAnsi="Times New Roman" w:cs="Times New Roman"/>
          <w:sz w:val="28"/>
          <w:szCs w:val="28"/>
        </w:rPr>
        <w:lastRenderedPageBreak/>
        <w:t xml:space="preserve">реализовать планируемые результаты;  </w:t>
      </w:r>
    </w:p>
    <w:p w:rsidR="00C50303" w:rsidRPr="00C50303" w:rsidRDefault="00C50303" w:rsidP="00C503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0303">
        <w:rPr>
          <w:rFonts w:ascii="Times New Roman" w:hAnsi="Times New Roman" w:cs="Times New Roman"/>
          <w:sz w:val="28"/>
          <w:szCs w:val="28"/>
        </w:rPr>
        <w:t xml:space="preserve">определить универсальные учебные действия, которые формируются в процессе изучения конкретной темы, всего учебного курса;  </w:t>
      </w:r>
    </w:p>
    <w:p w:rsidR="00C50303" w:rsidRPr="00C50303" w:rsidRDefault="00C50303" w:rsidP="00C503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0303">
        <w:rPr>
          <w:rFonts w:ascii="Times New Roman" w:hAnsi="Times New Roman" w:cs="Times New Roman"/>
          <w:sz w:val="28"/>
          <w:szCs w:val="28"/>
        </w:rPr>
        <w:t xml:space="preserve">системно формировать у учащихся универсальные учебные действия; </w:t>
      </w:r>
    </w:p>
    <w:p w:rsidR="00C50303" w:rsidRPr="00C50303" w:rsidRDefault="00C50303" w:rsidP="00C503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0303">
        <w:rPr>
          <w:rFonts w:ascii="Times New Roman" w:hAnsi="Times New Roman" w:cs="Times New Roman"/>
          <w:sz w:val="28"/>
          <w:szCs w:val="28"/>
        </w:rPr>
        <w:t xml:space="preserve">осмыслить и спроектировать последовательность работы по освоению темы от цели до конечного результата;  </w:t>
      </w:r>
    </w:p>
    <w:p w:rsidR="00C50303" w:rsidRPr="00C50303" w:rsidRDefault="00C50303" w:rsidP="00C503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0303">
        <w:rPr>
          <w:rFonts w:ascii="Times New Roman" w:hAnsi="Times New Roman" w:cs="Times New Roman"/>
          <w:sz w:val="28"/>
          <w:szCs w:val="28"/>
        </w:rPr>
        <w:t xml:space="preserve">определить уровень раскрытия понятий на данном этапе и соотнести его с дальнейшим обучением (вписать конкретный урок в систему уроков); </w:t>
      </w:r>
    </w:p>
    <w:p w:rsidR="00C50303" w:rsidRPr="00C50303" w:rsidRDefault="00C50303" w:rsidP="00C503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0303">
        <w:rPr>
          <w:rFonts w:ascii="Times New Roman" w:hAnsi="Times New Roman" w:cs="Times New Roman"/>
          <w:sz w:val="28"/>
          <w:szCs w:val="28"/>
        </w:rPr>
        <w:t xml:space="preserve">проектировать свою деятельность на четверть, полугодие, год посредством перехода от поурочного планирования к проектированию темы; </w:t>
      </w:r>
    </w:p>
    <w:p w:rsidR="00C50303" w:rsidRPr="00C50303" w:rsidRDefault="00C50303" w:rsidP="00C503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0303">
        <w:rPr>
          <w:rFonts w:ascii="Times New Roman" w:hAnsi="Times New Roman" w:cs="Times New Roman"/>
          <w:sz w:val="28"/>
          <w:szCs w:val="28"/>
        </w:rPr>
        <w:t xml:space="preserve">освободить время для творчества - использование готовых разработок по темам освобождает учителя от непродуктивной рутинной работы,  </w:t>
      </w:r>
    </w:p>
    <w:p w:rsidR="00C50303" w:rsidRPr="00C50303" w:rsidRDefault="00C50303" w:rsidP="00C503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0303">
        <w:rPr>
          <w:rFonts w:ascii="Times New Roman" w:hAnsi="Times New Roman" w:cs="Times New Roman"/>
          <w:sz w:val="28"/>
          <w:szCs w:val="28"/>
        </w:rPr>
        <w:t xml:space="preserve">определить возможности реализации межпредметных знаний (установить связи и зависимости между предметами и результатами обучения);  </w:t>
      </w:r>
    </w:p>
    <w:p w:rsidR="00C50303" w:rsidRPr="00C50303" w:rsidRDefault="00C50303" w:rsidP="00C503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0303">
        <w:rPr>
          <w:rFonts w:ascii="Times New Roman" w:hAnsi="Times New Roman" w:cs="Times New Roman"/>
          <w:sz w:val="28"/>
          <w:szCs w:val="28"/>
        </w:rPr>
        <w:t xml:space="preserve">на практике реализовать </w:t>
      </w:r>
      <w:proofErr w:type="spellStart"/>
      <w:r w:rsidRPr="00C5030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50303">
        <w:rPr>
          <w:rFonts w:ascii="Times New Roman" w:hAnsi="Times New Roman" w:cs="Times New Roman"/>
          <w:sz w:val="28"/>
          <w:szCs w:val="28"/>
        </w:rPr>
        <w:t xml:space="preserve"> связи и обеспечить согласованные действия всех участников педагогического процесса; </w:t>
      </w:r>
    </w:p>
    <w:p w:rsidR="00C50303" w:rsidRPr="00C50303" w:rsidRDefault="00C50303" w:rsidP="00C503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0303">
        <w:rPr>
          <w:rFonts w:ascii="Times New Roman" w:hAnsi="Times New Roman" w:cs="Times New Roman"/>
          <w:sz w:val="28"/>
          <w:szCs w:val="28"/>
        </w:rPr>
        <w:t xml:space="preserve">выполнять диагностику достижения планируемых результатов учащимися на каждом этапе освоения темы.  </w:t>
      </w:r>
    </w:p>
    <w:p w:rsidR="00C50303" w:rsidRPr="00C50303" w:rsidRDefault="00C50303" w:rsidP="00C503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0303">
        <w:rPr>
          <w:rFonts w:ascii="Times New Roman" w:hAnsi="Times New Roman" w:cs="Times New Roman"/>
          <w:sz w:val="28"/>
          <w:szCs w:val="28"/>
        </w:rPr>
        <w:t xml:space="preserve">решить организационно-методические проблемы (замещение уроков, выполнение учебного плана и т. д.); </w:t>
      </w:r>
    </w:p>
    <w:p w:rsidR="00C50303" w:rsidRPr="00C50303" w:rsidRDefault="00C50303" w:rsidP="00C503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0303">
        <w:rPr>
          <w:rFonts w:ascii="Times New Roman" w:hAnsi="Times New Roman" w:cs="Times New Roman"/>
          <w:sz w:val="28"/>
          <w:szCs w:val="28"/>
        </w:rPr>
        <w:t xml:space="preserve">соотнести результат с целью обучения после создания продукта — набора технологических карт. </w:t>
      </w:r>
    </w:p>
    <w:p w:rsidR="00C50303" w:rsidRPr="00C50303" w:rsidRDefault="00C50303" w:rsidP="00C503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0303">
        <w:rPr>
          <w:rFonts w:ascii="Times New Roman" w:hAnsi="Times New Roman" w:cs="Times New Roman"/>
          <w:sz w:val="28"/>
          <w:szCs w:val="28"/>
        </w:rPr>
        <w:t xml:space="preserve">обеспечить повышение качества образования. </w:t>
      </w:r>
    </w:p>
    <w:p w:rsidR="00C50303" w:rsidRPr="00C50303" w:rsidRDefault="00C50303" w:rsidP="00C503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0303">
        <w:rPr>
          <w:rFonts w:ascii="Times New Roman" w:hAnsi="Times New Roman" w:cs="Times New Roman"/>
          <w:sz w:val="28"/>
          <w:szCs w:val="28"/>
        </w:rPr>
        <w:t>Технологическая карта позволит администрации школы контролировать выполнение программы и достижение планируемых результатов, а также осуществлять необходимую методическую помощь.</w:t>
      </w:r>
    </w:p>
    <w:sectPr w:rsidR="00C50303" w:rsidRPr="00C5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34C"/>
    <w:multiLevelType w:val="hybridMultilevel"/>
    <w:tmpl w:val="3AB249C8"/>
    <w:lvl w:ilvl="0" w:tplc="8ADA6FA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71C5"/>
    <w:multiLevelType w:val="hybridMultilevel"/>
    <w:tmpl w:val="BB88DFE4"/>
    <w:lvl w:ilvl="0" w:tplc="8ADA6FA8">
      <w:start w:val="30"/>
      <w:numFmt w:val="bullet"/>
      <w:lvlText w:val="-"/>
      <w:lvlJc w:val="left"/>
      <w:pPr>
        <w:ind w:left="79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95F3CE5"/>
    <w:multiLevelType w:val="hybridMultilevel"/>
    <w:tmpl w:val="A8E6217A"/>
    <w:lvl w:ilvl="0" w:tplc="8ADA6FA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16629"/>
    <w:multiLevelType w:val="hybridMultilevel"/>
    <w:tmpl w:val="1E0ACA9A"/>
    <w:lvl w:ilvl="0" w:tplc="8ADA6FA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2382D"/>
    <w:multiLevelType w:val="hybridMultilevel"/>
    <w:tmpl w:val="C6428514"/>
    <w:lvl w:ilvl="0" w:tplc="8ADA6FA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44"/>
    <w:rsid w:val="00081197"/>
    <w:rsid w:val="0027719D"/>
    <w:rsid w:val="003117CD"/>
    <w:rsid w:val="005A0951"/>
    <w:rsid w:val="00601C66"/>
    <w:rsid w:val="006672F1"/>
    <w:rsid w:val="0075343B"/>
    <w:rsid w:val="008901E3"/>
    <w:rsid w:val="00A503C9"/>
    <w:rsid w:val="00C03A83"/>
    <w:rsid w:val="00C50303"/>
    <w:rsid w:val="00C75C44"/>
    <w:rsid w:val="00E7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E094"/>
  <w15:chartTrackingRefBased/>
  <w15:docId w15:val="{10D3C7FC-D523-4FB4-BE38-2F52AA57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C44"/>
    <w:pPr>
      <w:ind w:left="720"/>
      <w:contextualSpacing/>
    </w:pPr>
  </w:style>
  <w:style w:type="table" w:styleId="a4">
    <w:name w:val="Table Grid"/>
    <w:basedOn w:val="a1"/>
    <w:uiPriority w:val="39"/>
    <w:rsid w:val="00C5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2022-03-29T20:47:00Z</cp:lastPrinted>
  <dcterms:created xsi:type="dcterms:W3CDTF">2022-03-28T17:43:00Z</dcterms:created>
  <dcterms:modified xsi:type="dcterms:W3CDTF">2022-05-21T09:23:00Z</dcterms:modified>
</cp:coreProperties>
</file>