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07" w:rsidRPr="000A5307" w:rsidRDefault="000A5307" w:rsidP="000A5307">
      <w:pPr>
        <w:pStyle w:val="a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A5307"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 “Средняя школа № 13 г. Мозыря”</w:t>
      </w: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53B7C" w:rsidRDefault="000A5307" w:rsidP="000A530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307">
        <w:rPr>
          <w:rFonts w:ascii="Times New Roman" w:hAnsi="Times New Roman" w:cs="Times New Roman"/>
          <w:b/>
          <w:sz w:val="32"/>
          <w:szCs w:val="32"/>
        </w:rPr>
        <w:t xml:space="preserve">СОЗДАНИЕ ЛИЧНОГО БЛОГА ИЛИ САЙТА </w:t>
      </w:r>
    </w:p>
    <w:p w:rsidR="000A5307" w:rsidRPr="000A5307" w:rsidRDefault="000A5307" w:rsidP="000A530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307">
        <w:rPr>
          <w:rFonts w:ascii="Times New Roman" w:hAnsi="Times New Roman" w:cs="Times New Roman"/>
          <w:b/>
          <w:sz w:val="32"/>
          <w:szCs w:val="32"/>
        </w:rPr>
        <w:t>ДЛЯ РАСПРОСТРАНЕНИЯ ПЕДАГОГИЧЕСКОГО ОПЫТА</w:t>
      </w:r>
    </w:p>
    <w:p w:rsidR="000A5307" w:rsidRPr="0058740E" w:rsidRDefault="000A5307" w:rsidP="000A53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8740E">
        <w:rPr>
          <w:rFonts w:ascii="Times New Roman" w:hAnsi="Times New Roman" w:cs="Times New Roman"/>
          <w:sz w:val="32"/>
          <w:szCs w:val="32"/>
        </w:rPr>
        <w:t>Пашковская</w:t>
      </w:r>
      <w:proofErr w:type="spellEnd"/>
      <w:r w:rsidRPr="0058740E">
        <w:rPr>
          <w:rFonts w:ascii="Times New Roman" w:hAnsi="Times New Roman" w:cs="Times New Roman"/>
          <w:sz w:val="32"/>
          <w:szCs w:val="32"/>
        </w:rPr>
        <w:t xml:space="preserve"> Л. Е., </w:t>
      </w: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8740E">
        <w:rPr>
          <w:rFonts w:ascii="Times New Roman" w:hAnsi="Times New Roman" w:cs="Times New Roman"/>
          <w:sz w:val="32"/>
          <w:szCs w:val="32"/>
        </w:rPr>
        <w:t xml:space="preserve">учитель русского языка и </w:t>
      </w: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8740E">
        <w:rPr>
          <w:rFonts w:ascii="Times New Roman" w:hAnsi="Times New Roman" w:cs="Times New Roman"/>
          <w:sz w:val="32"/>
          <w:szCs w:val="32"/>
        </w:rPr>
        <w:t xml:space="preserve">литературы </w:t>
      </w: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0A5307" w:rsidP="000A530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5307" w:rsidRPr="0058740E" w:rsidRDefault="004F7034" w:rsidP="000A530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Мозырь, </w:t>
      </w:r>
      <w:bookmarkStart w:id="0" w:name="_GoBack"/>
      <w:bookmarkEnd w:id="0"/>
      <w:r w:rsidR="000A5307" w:rsidRPr="0058740E">
        <w:rPr>
          <w:rFonts w:ascii="Times New Roman" w:hAnsi="Times New Roman" w:cs="Times New Roman"/>
          <w:sz w:val="32"/>
          <w:szCs w:val="32"/>
        </w:rPr>
        <w:t>202</w:t>
      </w:r>
      <w:r w:rsidR="000A5307">
        <w:rPr>
          <w:rFonts w:ascii="Times New Roman" w:hAnsi="Times New Roman" w:cs="Times New Roman"/>
          <w:sz w:val="32"/>
          <w:szCs w:val="32"/>
        </w:rPr>
        <w:t>2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lastRenderedPageBreak/>
        <w:t>Все вы хорошо знаете, что сегодня интернет предоставляет педагогу большое количество ресурсов и инструментов для создания своего интернет-представительства и использования его в образовательном процессе.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Хороший педагог умеет и любит учить, интересуется новинками и передовым опытом, стремится к совершенствованию.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Сайт - это еще одна возможность общения педагога с обучающимися и показатель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у педагога ИКТ-компетенции. Сайт с качественными материалами показывает профессионализм учителя.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Но для чего педагогу свой собственный сайт? Такой вопрос может возникнуть у многих из вас. Я попробую ответить на него.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Персональный сайт может выполнять несколько функций: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Во-первых, сайт может быть визитной карточкой педагога.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Рассказать о педагоге, как о личности, о его увлечениях, о его жизни вне стен школы. На своем сайте Вы, в свойственной Вам манере и системе, свободно и спокойно, можете поделиться не только методическими разработками и наработками, но и мыслями, радостями, находками. Тем, что для Вас важно и значимо. А это есть у каждого учителя, сколь скромно он бы себя ни оценивал.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Во-вторых, сайт может быть электронным вариантом портфолио, своеобразной демонстрацией достижений педагога.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Сегодня это уже не просто веяние моды, это необходимость для любого педагога вести свое портфолио. Почему бы не делать это в сети Интернет? Преимущества такого портфолио в том, что познакомиться с ним может любой желающий.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Третья функция персонального сайта педагога — систематизация дидактического материала, накопленного за время работы.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По сравнению с бумажными носителями сайт имеет возможность донести информацию в мультимедийных формах, что также способствует саморазвитию и самообразованию.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Персональные сайты «работают» на создание позитивной репутации учителя, показывают его профессионализм.</w:t>
      </w:r>
    </w:p>
    <w:p w:rsidR="000A5307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07">
        <w:rPr>
          <w:rFonts w:ascii="Times New Roman" w:hAnsi="Times New Roman" w:cs="Times New Roman"/>
          <w:bCs/>
          <w:sz w:val="28"/>
          <w:szCs w:val="28"/>
        </w:rPr>
        <w:t>Результаты создания и постоянного обновления персонального сайта</w:t>
      </w:r>
      <w:r w:rsidRPr="006F6009">
        <w:rPr>
          <w:rFonts w:ascii="Times New Roman" w:hAnsi="Times New Roman" w:cs="Times New Roman"/>
          <w:sz w:val="28"/>
          <w:szCs w:val="28"/>
        </w:rPr>
        <w:t>: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привлечение интереса к деятельности учреждения образования, к работам и проектам обучающихся;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наличие персонального сайта и публикаций своих работ в сети Интернет добавляет педагогу баллы при аттестации, что тоже может стать дополнительным стимулом для создания собственного сайта.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После создания и постоянного обновления сайта ваша методическая копилка постепенно приобретает электронный вид. В любой момент с помощью компьютера вы сможете воспользоваться своими наработками.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Существует ряд образовательных порталов, с помощью которых можно создать личную страничку или личный кабинет.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Есть и образовательные порталы (в том числе платные), где можно опубликовать свои учебные материалы, проектные и исследовательские работы, разместить грамоты, благодарственные письма, сертификаты. А </w:t>
      </w:r>
      <w:r w:rsidRPr="006F6009">
        <w:rPr>
          <w:rFonts w:ascii="Times New Roman" w:hAnsi="Times New Roman" w:cs="Times New Roman"/>
          <w:sz w:val="28"/>
          <w:szCs w:val="28"/>
        </w:rPr>
        <w:lastRenderedPageBreak/>
        <w:t>также получить сертификат за размещение материала или поучаствовать в различных конкурсах, онлайн конференциях.</w:t>
      </w:r>
    </w:p>
    <w:p w:rsidR="000A5307" w:rsidRPr="006F6009" w:rsidRDefault="000A5307" w:rsidP="000A5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 чем разница между сайтом и блогом?</w:t>
      </w:r>
      <w:r w:rsidR="00E5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Для начала разберемся с терминами.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Сайт — это любой проект в Интернете, любая площадка с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домЕнным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именем. Сайт — это и интернет-магазин, и новостной портал, и социальная сеть, и блог. Т.е. в традиционном понимании, блог – это одна из разновидностей сайта. Но, чтобы не запутаться, далее под понятием «сайт» мы будем подразумевать все остальные виды площадок, которые не являются блогом.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Блог — это интернет-дневник какого-либо человека. Главное отличие сайта от блога заключается в том, что в своем блоге автор рассказывает о себе, раскрывает свою личность, пишет от первого лица собственные мысли. Владельцы других сайтов так не делают. Например, если о каком-то сервисе будет написано в блоге, автор может рассказать о своем личном опыте использования этого сервиса, о своих впечатлениях. На сайте же это неуместно, и во главу статьи встанет не автор, а описываемый сервис.</w:t>
      </w:r>
    </w:p>
    <w:p w:rsidR="000A5307" w:rsidRPr="006F6009" w:rsidRDefault="000A5307" w:rsidP="000A5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 чем отличие блога от сайта?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Блоги пополняются новыми материалами чаще. Соответственно, пользователи охотнее добавляют их в закладки (они знают, что скоро на блоге появится новая полезная информация), а владелец дневника может публиковать анонсы новых статей на своих страницах или группах блога в социальных сетях.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На сайтах статьи написаны более официальным языком,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блоггер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же старается донести всё просто и доступно.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Сайты изначально создаются для последующего на них заработка, а блог для автора — прежде всего хобби, которое при правильном подходе со временем начинает приносить доход.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У блогов всегда больше постоянных посетителей, чем у сайтов, потому что люди привязываются к конкретному автору, к его стилю написания и мыслям.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Помимо статей на основную тематику блога, автор может публиковать свои личные заметки, рассказы о событиях, произошедших в его жизни. Владельцы сайтов так не делают.</w:t>
      </w:r>
    </w:p>
    <w:p w:rsidR="000A5307" w:rsidRPr="006F6009" w:rsidRDefault="004F7034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tooltip="Как правильно: блоггер или блогер?" w:history="1">
        <w:proofErr w:type="spellStart"/>
        <w:r w:rsidR="000A5307" w:rsidRPr="003840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Блоггер</w:t>
        </w:r>
        <w:proofErr w:type="spellEnd"/>
      </w:hyperlink>
      <w:r w:rsidR="000A5307" w:rsidRPr="0038407A">
        <w:rPr>
          <w:rFonts w:ascii="Times New Roman" w:hAnsi="Times New Roman" w:cs="Times New Roman"/>
          <w:sz w:val="28"/>
          <w:szCs w:val="28"/>
        </w:rPr>
        <w:t> </w:t>
      </w:r>
      <w:r w:rsidR="000A5307" w:rsidRPr="006F6009">
        <w:rPr>
          <w:rFonts w:ascii="Times New Roman" w:hAnsi="Times New Roman" w:cs="Times New Roman"/>
          <w:sz w:val="28"/>
          <w:szCs w:val="28"/>
        </w:rPr>
        <w:t>имеет только один блог, у веб-мастера же сайтов может быть очень много. Это происходит из-за того, что блог — личный дневник автора, в который он может написать всё, что захочет. Сайт посвящен какой-то конкретной теме, от которой нельзя отклоняться.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Если на сайте вы можете только прочитать статью, принять или не принять ее и закрыть, то на блоге вы можете высказать в комментариях свое мнение относительно написанного, обсудить информацию с другими пользователями. Хотя в последнее время на сайтах тоже стали распространены комментарии, но оставляют пользователи их реже, чем на блогах.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lastRenderedPageBreak/>
        <w:t>Теперь вы знаете, как отличить блог от сайта. Далее поговорим о том, какой ресурс лучше создавать.</w:t>
      </w:r>
    </w:p>
    <w:p w:rsidR="000A5307" w:rsidRPr="006F6009" w:rsidRDefault="000A5307" w:rsidP="000A5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Что лучше — сайт или блог?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Блог и сайт создаются для разных целей. Если вам нужно представить своё учреждение, создавайте сайт. Если хотите наладить отношения с пользователями, делиться с ними полезной информацией, получать её в ответ и общаться, создавайте блог. Сегодня нередки случаи, когда блог внедряют в сайт компании для привлечения новых клиентов.</w:t>
      </w:r>
    </w:p>
    <w:p w:rsidR="000A5307" w:rsidRPr="006F6009" w:rsidRDefault="000A5307" w:rsidP="000A5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Преимущества блогов</w:t>
      </w:r>
    </w:p>
    <w:p w:rsidR="000A5307" w:rsidRPr="006F6009" w:rsidRDefault="00E53B7C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Блоггеру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</w:t>
      </w:r>
      <w:r w:rsidR="000A5307" w:rsidRPr="006F6009">
        <w:rPr>
          <w:rFonts w:ascii="Times New Roman" w:hAnsi="Times New Roman" w:cs="Times New Roman"/>
          <w:sz w:val="28"/>
          <w:szCs w:val="28"/>
        </w:rPr>
        <w:t>легче наполнять свой дневник — если возникла какая-то проблема (например, нет идей для статей), можно обратиться за помощью к читателям.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Проще контактировать с посетителями — им легче общаться с реальным человеком</w:t>
      </w:r>
      <w:r>
        <w:rPr>
          <w:rFonts w:ascii="Times New Roman" w:hAnsi="Times New Roman" w:cs="Times New Roman"/>
          <w:sz w:val="28"/>
          <w:szCs w:val="28"/>
        </w:rPr>
        <w:t>, про которого они многое знают.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Проще заниматься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инфобизнесом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, потому что у успешного, многим знакомого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блоггера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>гие купят предлагаемый материал.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Блоги часто дружат между собой, и у вас есть ш</w:t>
      </w:r>
      <w:r>
        <w:rPr>
          <w:rFonts w:ascii="Times New Roman" w:hAnsi="Times New Roman" w:cs="Times New Roman"/>
          <w:sz w:val="28"/>
          <w:szCs w:val="28"/>
        </w:rPr>
        <w:t>анс завести полезные знакомства.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 комментариях пользователи часто оставляют много ценной информации, которая может оказаться важной и для вас. К тому же, комментарии являются дополнением, которое положительно сказывается на продвижении блога. На блогах проводят конкурсы и делают </w:t>
      </w:r>
      <w:hyperlink r:id="rId5" w:tooltip="Comment Rating: рейтинг комментариев wordpress" w:history="1">
        <w:r w:rsidRPr="003840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рейтинги комментариев</w:t>
        </w:r>
      </w:hyperlink>
      <w:r w:rsidRPr="0038407A">
        <w:rPr>
          <w:rFonts w:ascii="Times New Roman" w:hAnsi="Times New Roman" w:cs="Times New Roman"/>
          <w:sz w:val="28"/>
          <w:szCs w:val="28"/>
        </w:rPr>
        <w:t xml:space="preserve">, </w:t>
      </w:r>
      <w:r w:rsidRPr="006F6009">
        <w:rPr>
          <w:rFonts w:ascii="Times New Roman" w:hAnsi="Times New Roman" w:cs="Times New Roman"/>
          <w:sz w:val="28"/>
          <w:szCs w:val="28"/>
        </w:rPr>
        <w:t>чтобы поощрить активных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Больше вариантов монетизации: когда блог станет популярным, рекламодатели смогут предлагать вам протестировать сервисы и сайты, а затем опубликовать в блоге обзор.</w:t>
      </w:r>
    </w:p>
    <w:p w:rsidR="000A5307" w:rsidRPr="006F6009" w:rsidRDefault="000A5307" w:rsidP="000A5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Недостатки блогов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Блог необходимо обновлять гораздо чаще, чем сайт.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Вы должны отвечать на все комментарии, поступающие к вашим статьям: там могут быть отзывы, советы и вопросы. Если пользователи увидят, что вы их игнорируете, вскоре они просто перестанут комментировать. Пользователи сайтов не ждут от владельцев обязательного ответа на комментарий, а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блоггер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должен отвечать.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Комментарии нужно постоянно проверять на предмет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флуда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>, спама и рекламы. Можно поставить пре-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(пока вы не посмотрите комментарий, он не появится в блоге), но это отнимает много времени.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Как вы, наверняка, успели заметить, разница между блогом и сайтом довольно велика. 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А решить, что лучше — сайт или блог, можете только вы. Всё зависит от ваших целей.</w:t>
      </w:r>
    </w:p>
    <w:p w:rsidR="000A5307" w:rsidRPr="006F6009" w:rsidRDefault="000A5307" w:rsidP="000A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Как видно, блог – это лишь разновидность веб-сайта, которая имеет свои особенности и отличия. В Интернете существует масса примеров, которые наглядно доказывают, что четкой границы между этими виртуальными ресурсами не нет и быть не может.</w:t>
      </w:r>
    </w:p>
    <w:p w:rsidR="000A5307" w:rsidRPr="006F6009" w:rsidRDefault="000A5307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07" w:rsidRPr="006F6009" w:rsidRDefault="000A5307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-228600</wp:posOffset>
            </wp:positionV>
            <wp:extent cx="1075055" cy="1078230"/>
            <wp:effectExtent l="19050" t="0" r="0" b="0"/>
            <wp:wrapSquare wrapText="bothSides"/>
            <wp:docPr id="3" name="Рисунок 1" descr="http://qrcoder.ru/code/?https%3A%2F%2Fsites.google.com%2Fview%2Fpashkovskaya-laris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ites.google.com%2Fview%2Fpashkovskaya-larisa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009">
        <w:rPr>
          <w:rFonts w:ascii="Times New Roman" w:hAnsi="Times New Roman" w:cs="Times New Roman"/>
          <w:sz w:val="28"/>
          <w:szCs w:val="28"/>
        </w:rPr>
        <w:t xml:space="preserve">Виртуальный кабинет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Пашковской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Ларисы Евгеньевны,</w:t>
      </w:r>
    </w:p>
    <w:p w:rsidR="000A5307" w:rsidRPr="006F6009" w:rsidRDefault="000A5307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E53B7C" w:rsidRDefault="000A5307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E53B7C" w:rsidRDefault="000A5307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«Средняя школа №13 г. Мозыря» </w:t>
      </w:r>
    </w:p>
    <w:p w:rsidR="000A5307" w:rsidRPr="006F6009" w:rsidRDefault="004F7034" w:rsidP="000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A5307" w:rsidRPr="006F6009">
          <w:rPr>
            <w:rStyle w:val="a5"/>
            <w:rFonts w:ascii="Times New Roman" w:hAnsi="Times New Roman" w:cs="Times New Roman"/>
            <w:sz w:val="28"/>
            <w:szCs w:val="28"/>
          </w:rPr>
          <w:t>https://sites.google.com/view/pashkovskaya-larisa</w:t>
        </w:r>
      </w:hyperlink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Цель виртуального кабинета:</w:t>
      </w:r>
    </w:p>
    <w:p w:rsidR="000A5307" w:rsidRPr="006F6009" w:rsidRDefault="000A5307" w:rsidP="000A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создание информационной, дидактической и методической базы для оптимизации образовательного процесса по русскому языку и литературе, условий для совершенствования профессиональной компетенции учителя-филолога.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Задачи:</w:t>
      </w:r>
    </w:p>
    <w:p w:rsidR="000A5307" w:rsidRPr="006F6009" w:rsidRDefault="000A5307" w:rsidP="000A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учебно-воспитательного процесса по русскому языку и литературе;</w:t>
      </w:r>
    </w:p>
    <w:p w:rsidR="000A5307" w:rsidRPr="006F6009" w:rsidRDefault="000A5307" w:rsidP="000A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обеспечить режим общедоступности, позволяющий легко использовать материалы кабинета.</w:t>
      </w:r>
    </w:p>
    <w:p w:rsidR="000A5307" w:rsidRPr="006F6009" w:rsidRDefault="000A5307" w:rsidP="000A530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6009">
        <w:rPr>
          <w:color w:val="000000"/>
          <w:sz w:val="28"/>
          <w:szCs w:val="28"/>
        </w:rPr>
        <w:t xml:space="preserve">Учебный кабинет – это не только основа в организации образовательного процесса в школе, но и лаборатория учителя, которая помогает в подготовке к урокам, стимулирует на поиск новых эффективных приёмов обучения, обеспечивает накопление и систематизацию методических и других материалов.  Примером   использования ВЕБ 2.0 сервисов в учебном процессе является сайт «Виртуальный кабинет», </w:t>
      </w:r>
      <w:r w:rsidR="00DA0449">
        <w:rPr>
          <w:color w:val="000000"/>
          <w:sz w:val="28"/>
          <w:szCs w:val="28"/>
        </w:rPr>
        <w:t xml:space="preserve"> </w:t>
      </w:r>
      <w:r w:rsidRPr="006F6009">
        <w:rPr>
          <w:color w:val="000000"/>
          <w:sz w:val="28"/>
          <w:szCs w:val="28"/>
        </w:rPr>
        <w:t>который  в комплексе демонстрирует   накопленный опыт работы учителя-предметника, заведующего предметным кабинетом, учителя-тренера по подготовке к олимпиаде по предметам  и ЦТ. </w:t>
      </w:r>
    </w:p>
    <w:p w:rsidR="000A5307" w:rsidRPr="006F6009" w:rsidRDefault="000A5307" w:rsidP="000A530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6009">
        <w:rPr>
          <w:sz w:val="28"/>
          <w:szCs w:val="28"/>
        </w:rPr>
        <w:t>В век компьютерных технологий современный учитель не должен упускать такую помощь в организации образовательного процесса, как виртуальный кабинет – дополнительный инструмент в копилке учителя, но очень необходимый.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Виртуальный кабинет – это пространство, куда каждый педагог или учащийся в любое время может получить доступ, так как это концентрация информации по предмету в одном месте.</w:t>
      </w:r>
    </w:p>
    <w:p w:rsidR="000A5307" w:rsidRPr="006F6009" w:rsidRDefault="000A5307" w:rsidP="000A530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97335"/>
          <w:sz w:val="28"/>
          <w:szCs w:val="28"/>
        </w:rPr>
      </w:pPr>
      <w:r w:rsidRPr="006F6009">
        <w:rPr>
          <w:color w:val="000000"/>
          <w:sz w:val="28"/>
          <w:szCs w:val="28"/>
        </w:rPr>
        <w:t>Виртуальный кабинет   представляет собой модель педагогического взаимодействия субъектов образовательного процесса, основанную на использовании современных информационных технологий и учитывающую индивидуальные и социальные запросы учеников, учителей и родителей, для реализации которых используются такие инструменты, как организация обучения на уроке, поддержка детского творчества, профессиональное сетевое взаимодействие, дистанционное обучение, тестирование учащихся.</w:t>
      </w:r>
    </w:p>
    <w:p w:rsidR="000A5307" w:rsidRPr="006F6009" w:rsidRDefault="000A5307" w:rsidP="000A530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97335"/>
          <w:sz w:val="28"/>
          <w:szCs w:val="28"/>
        </w:rPr>
      </w:pPr>
      <w:r w:rsidRPr="006F6009">
        <w:rPr>
          <w:color w:val="000000"/>
          <w:sz w:val="28"/>
          <w:szCs w:val="28"/>
        </w:rPr>
        <w:t>Виртуальный кабинет является востребованным инструментом организации интерактивного профессионального общения. Содержание кабинета позволяет оказать действенную методическую помощь педагогам при подготовке к учебным занятиям, ведении внеклассной работы по предметам, организации самообразования.</w:t>
      </w:r>
    </w:p>
    <w:p w:rsidR="000A5307" w:rsidRPr="006F6009" w:rsidRDefault="000A5307" w:rsidP="000A530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6009">
        <w:rPr>
          <w:sz w:val="28"/>
          <w:szCs w:val="28"/>
        </w:rPr>
        <w:t xml:space="preserve">Мой виртуальный кабинет состоит из 9 разделов, материалы которых способствуют созданию необходимых условий </w:t>
      </w:r>
      <w:r w:rsidRPr="006F6009">
        <w:rPr>
          <w:color w:val="000000"/>
          <w:sz w:val="28"/>
          <w:szCs w:val="28"/>
        </w:rPr>
        <w:t xml:space="preserve">для овладения русским </w:t>
      </w:r>
      <w:r w:rsidRPr="006F6009">
        <w:rPr>
          <w:color w:val="000000"/>
          <w:sz w:val="28"/>
          <w:szCs w:val="28"/>
        </w:rPr>
        <w:lastRenderedPageBreak/>
        <w:t>языком и литературой на уроках, внеклассных мероприятиях, под руководством учителя и самостоятельно, индивидуально или в группах. Таким образом, виртуальный кабинет предназначен не только для учителя-предметника, но и для учащихся.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Работа с ЭОР начинается с главной страницы. Переход к разделам реализуется с помощью графического меню.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Образовательный ресурс содержит информационный, мультимедийный, интерактивный контент и состоит из 9 основных разделов.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Модуль «Библиотека» включает в себя подразделы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Словари</w:t>
      </w:r>
      <w:r w:rsidRPr="006F6009">
        <w:rPr>
          <w:rFonts w:ascii="Times New Roman" w:hAnsi="Times New Roman" w:cs="Times New Roman"/>
          <w:sz w:val="28"/>
          <w:szCs w:val="28"/>
        </w:rPr>
        <w:t>»,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Фонотека (фонохрестоматии 5-11 класс)</w:t>
      </w:r>
      <w:r w:rsidRPr="006F6009">
        <w:rPr>
          <w:rFonts w:ascii="Times New Roman" w:hAnsi="Times New Roman" w:cs="Times New Roman"/>
          <w:sz w:val="28"/>
          <w:szCs w:val="28"/>
        </w:rPr>
        <w:t>»,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Видеозал</w:t>
      </w:r>
      <w:r w:rsidRPr="006F6009">
        <w:rPr>
          <w:rFonts w:ascii="Times New Roman" w:hAnsi="Times New Roman" w:cs="Times New Roman"/>
          <w:sz w:val="28"/>
          <w:szCs w:val="28"/>
        </w:rPr>
        <w:t xml:space="preserve">» (документальные фильмы о творчестве русских писателей, экранизации произведений школьной программы). Эти материалы позволяют реализовать 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 связи литературы с другими дисциплинами. Интерпретация литературных произведений в других видах искусства (живописи, музыке, кино) даёт возможность выйти за рамки художественного произведения, формирует культурный кругозор учащихся и содействует глубокому пониманию изучаемого.  Виртуальный кабинет содержит аудио- и видеозаписи литературных произведений, изучаемых на уроках.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Раздел «Внеклассная </w:t>
      </w:r>
      <w:proofErr w:type="gramStart"/>
      <w:r w:rsidRPr="006F6009">
        <w:rPr>
          <w:rFonts w:ascii="Times New Roman" w:hAnsi="Times New Roman" w:cs="Times New Roman"/>
          <w:sz w:val="28"/>
          <w:szCs w:val="28"/>
        </w:rPr>
        <w:t>работа»  включает</w:t>
      </w:r>
      <w:proofErr w:type="gramEnd"/>
      <w:r w:rsidRPr="006F6009">
        <w:rPr>
          <w:rFonts w:ascii="Times New Roman" w:hAnsi="Times New Roman" w:cs="Times New Roman"/>
          <w:sz w:val="28"/>
          <w:szCs w:val="28"/>
        </w:rPr>
        <w:t xml:space="preserve"> подразделы «Конкурсы» и  «Юбиляры года» (конкурсные работы, материалы о писателях-юбилярах).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Блок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 помощь ученику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содержит памятки, рекомендации, полезные ссылки на </w:t>
      </w:r>
      <w:r w:rsidRPr="006F6009">
        <w:rPr>
          <w:rFonts w:ascii="Times New Roman" w:hAnsi="Times New Roman" w:cs="Times New Roman"/>
          <w:bCs/>
          <w:sz w:val="28"/>
          <w:szCs w:val="28"/>
        </w:rPr>
        <w:t xml:space="preserve">образовательные ресурсы для учащихся, словари и справочники, схемы лингвистических разборов – </w:t>
      </w:r>
      <w:r w:rsidRPr="006F6009">
        <w:rPr>
          <w:rFonts w:ascii="Times New Roman" w:hAnsi="Times New Roman" w:cs="Times New Roman"/>
          <w:sz w:val="28"/>
          <w:szCs w:val="28"/>
        </w:rPr>
        <w:t>всё, что может помочь в процессе обучения.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F6009">
        <w:rPr>
          <w:rFonts w:ascii="Times New Roman" w:hAnsi="Times New Roman" w:cs="Times New Roman"/>
          <w:sz w:val="28"/>
          <w:szCs w:val="28"/>
        </w:rPr>
        <w:t>Модуль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 помощь учителю</w:t>
      </w:r>
      <w:r w:rsidRPr="006F6009">
        <w:rPr>
          <w:rFonts w:ascii="Times New Roman" w:hAnsi="Times New Roman" w:cs="Times New Roman"/>
          <w:sz w:val="28"/>
          <w:szCs w:val="28"/>
        </w:rPr>
        <w:t xml:space="preserve">» имеет подразделы:  «Русский язык» и «Русская литература», 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Галерея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</w:t>
      </w:r>
      <w:r w:rsidRPr="006F6009">
        <w:rPr>
          <w:rFonts w:ascii="Times New Roman" w:hAnsi="Times New Roman" w:cs="Times New Roman"/>
          <w:sz w:val="28"/>
          <w:szCs w:val="28"/>
        </w:rPr>
        <w:t xml:space="preserve">. Подраздел «Русский язык» включает в себя </w:t>
      </w:r>
      <w:proofErr w:type="spellStart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видеоуроки</w:t>
      </w:r>
      <w:proofErr w:type="spellEnd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интерактивные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задания и тесты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интерактивные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плакаты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опорные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конспекты (5-9 класс)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дидактический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материал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тренировочные упражнения, 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разноуровневые</w:t>
      </w:r>
      <w:proofErr w:type="spellEnd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тестовые задания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. </w:t>
      </w:r>
      <w:r w:rsidRPr="006F6009">
        <w:rPr>
          <w:rFonts w:ascii="Times New Roman" w:hAnsi="Times New Roman" w:cs="Times New Roman"/>
          <w:sz w:val="28"/>
          <w:szCs w:val="28"/>
        </w:rPr>
        <w:t xml:space="preserve">Подраздел «Русская литература» – 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интерактивные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задания и тесты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интерактивные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плакаты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игры, таблицы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 схемы (10 класс)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опорные конспекты и схемы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 теории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литературы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дидактический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материал (тематический контроль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5-11 класс</w:t>
      </w:r>
      <w:proofErr w:type="gram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</w:t>
      </w:r>
      <w:proofErr w:type="gramEnd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раздел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Галерея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»опубликованы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портрет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ы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писателей и лингвистов и репродукции картин известных художников к урокам русского языка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русской литературы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Данный   модуль содержит полезный материал для подготовки к урокам.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Раздел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Готовимся к экзамену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посвящён подготовке к ЦТ и выпускным экзаменам и включает соответствующие материалы: экзаменационные  и тренировочные тесты, тексты для разноаспектного анализа и тематического повторения изученного. 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«Дистанционное обучение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– наиболее разработанный и посещаемый модуль. </w:t>
      </w:r>
      <w:r w:rsidRPr="006F6009">
        <w:rPr>
          <w:rFonts w:ascii="Times New Roman" w:hAnsi="Times New Roman" w:cs="Times New Roman"/>
          <w:sz w:val="28"/>
          <w:szCs w:val="28"/>
        </w:rPr>
        <w:t>Весь материал систематизирован по классам, предметам и темам уроков.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Страницы с публикациями имеют следующую структуру: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тема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урока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тезаурус, 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видеоурок</w:t>
      </w:r>
      <w:proofErr w:type="spellEnd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 теме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опорные таблицы и схемы, 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алгоритмы,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практикум, включающий 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задания ЭОР,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интерактивные задания и тесты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(для 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уроков русского языка); автор и название произведения,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портрет писателя, краткий биографический очерк, 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видеобиография</w:t>
      </w:r>
      <w:proofErr w:type="spellEnd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или виртуальная экскурсия, 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видеоурок</w:t>
      </w:r>
      <w:proofErr w:type="spellEnd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 теме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, аудио- или видеозапись, материалы для анализа произведения, иллюстрации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интерактивные задания и тесты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(для уроков русской литературы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6F6009">
        <w:rPr>
          <w:rFonts w:ascii="Times New Roman" w:hAnsi="Times New Roman" w:cs="Times New Roman"/>
          <w:sz w:val="28"/>
          <w:szCs w:val="28"/>
        </w:rPr>
        <w:t>Материалы способствуют созданию необходимых условий для овладения русским языком и литературой на уроках, под руководством учителя и самостоятельно, индивидуально или в группах.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 разделе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Методическая копилка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содержится материал по обобщению педагогического опыта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выступления, презентации, видеоматериалы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Блок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Образовательный процесс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» включает 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подстраницы</w:t>
      </w:r>
      <w:proofErr w:type="spellEnd"/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«Нормативные документы» (Кодекс Республики Беларусь об образовании, образовательные стандарты по учебным предметам «Русский язык» и «Русская литература», предметные инструктивно-методические письма), «</w:t>
      </w:r>
      <w:r w:rsidRPr="006F6009">
        <w:rPr>
          <w:rFonts w:ascii="Times New Roman" w:hAnsi="Times New Roman" w:cs="Times New Roman"/>
          <w:bCs/>
          <w:sz w:val="28"/>
          <w:szCs w:val="28"/>
        </w:rPr>
        <w:t xml:space="preserve">Нормы оценки результатов учебной деятельности учащихся общеобразовательных учреждений по учебным предметам 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«Русский язык» и «Русская литература»,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Учебные программы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»,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Календарно-тематическое планирование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», на которых размещена</w:t>
      </w:r>
      <w:r w:rsidRPr="006F600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нормативно-правовая документация, необходимая для организации работы учителя русского языка и литературы.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F6009">
        <w:rPr>
          <w:rFonts w:ascii="Times New Roman" w:hAnsi="Times New Roman" w:cs="Times New Roman"/>
          <w:sz w:val="28"/>
          <w:szCs w:val="28"/>
        </w:rPr>
        <w:t>Особую роль виртуальный кабинет играет в работе с одарёнными учащимися. Для подготовки  к олимпиаде по русскому языку и литературе собран из разных источников и систематизирован материал модуля «</w:t>
      </w:r>
      <w:proofErr w:type="spellStart"/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Олимпи@дия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>»: составлен «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Каталог учебных материалов</w:t>
      </w:r>
      <w:r w:rsidRPr="006F600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F6009">
        <w:rPr>
          <w:rFonts w:ascii="Times New Roman" w:hAnsi="Times New Roman" w:cs="Times New Roman"/>
          <w:sz w:val="28"/>
          <w:szCs w:val="28"/>
        </w:rPr>
        <w:t>подстраница</w:t>
      </w:r>
      <w:proofErr w:type="spellEnd"/>
      <w:r w:rsidRPr="006F6009">
        <w:rPr>
          <w:rFonts w:ascii="Times New Roman" w:hAnsi="Times New Roman" w:cs="Times New Roman"/>
          <w:sz w:val="28"/>
          <w:szCs w:val="28"/>
        </w:rPr>
        <w:t xml:space="preserve">), содержащий 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теоретические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блоки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вопросно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-ответные формы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лингвистические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задачи 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упражнения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 всем разделам языка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; опубликованы блиц- и дистанционные олимпиады (систематизированы по классам); размещена информация по русской литературе (теория и история литературы, Золотой и Серебряный век, ленты времени), а также материалы для подготовки к отзыву и риторическому конкурсу. </w:t>
      </w:r>
      <w:proofErr w:type="spellStart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Подстраница</w:t>
      </w:r>
      <w:proofErr w:type="spellEnd"/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«На досуге» отведена кроссвордам, викторинам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 русскому языку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по русской литературе</w:t>
      </w:r>
      <w:r w:rsidRPr="006F600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ребусам.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>Благодаря систематизированной деятельности тендема «учитель-учащийся» с использованием виртуального кабинета создаются благоприятные условия для успешной организации образовательного процесса. Виртуальный кабинет представляет интерес и для родителей: помогает увидеть систему работы с учащимися, принять участие в деятельности.</w:t>
      </w:r>
    </w:p>
    <w:p w:rsidR="000A5307" w:rsidRPr="006F6009" w:rsidRDefault="000A5307" w:rsidP="000A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09">
        <w:rPr>
          <w:rFonts w:ascii="Times New Roman" w:hAnsi="Times New Roman" w:cs="Times New Roman"/>
          <w:sz w:val="28"/>
          <w:szCs w:val="28"/>
        </w:rPr>
        <w:t xml:space="preserve">Таким образом, виртуальный кабинет, благодаря использованию информационных ресурсов  Интернет и интеграции их в учебный процесс, помогает эффективно организовать самообучение, вовлечь в познавательную деятельность широкий круг участников. Все опубликованные материалы  хранятся в системе, организованы с помощью ярлыков, тегов и гиперссылок. </w:t>
      </w:r>
      <w:r w:rsidRPr="006F6009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ЭОР обладает резервом возможностей для доработки. Каждый модуль открыт для изменений и дополнений</w:t>
      </w:r>
      <w:r w:rsidRPr="006F600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C525A1" w:rsidRDefault="00C525A1"/>
    <w:sectPr w:rsidR="00C525A1" w:rsidSect="00C5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307"/>
    <w:rsid w:val="000A5307"/>
    <w:rsid w:val="0038407A"/>
    <w:rsid w:val="004F7034"/>
    <w:rsid w:val="0059659C"/>
    <w:rsid w:val="00681081"/>
    <w:rsid w:val="006B6064"/>
    <w:rsid w:val="00863E5C"/>
    <w:rsid w:val="009F1D82"/>
    <w:rsid w:val="00B573B3"/>
    <w:rsid w:val="00C525A1"/>
    <w:rsid w:val="00D5596A"/>
    <w:rsid w:val="00DA0449"/>
    <w:rsid w:val="00DD260E"/>
    <w:rsid w:val="00DD28BF"/>
    <w:rsid w:val="00E53B7C"/>
    <w:rsid w:val="00E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EA4C"/>
  <w15:docId w15:val="{DC499FB9-1D1D-4910-A008-A0CD589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5307"/>
    <w:rPr>
      <w:i/>
      <w:iCs/>
    </w:rPr>
  </w:style>
  <w:style w:type="character" w:styleId="a5">
    <w:name w:val="Hyperlink"/>
    <w:basedOn w:val="a0"/>
    <w:uiPriority w:val="99"/>
    <w:unhideWhenUsed/>
    <w:rsid w:val="000A5307"/>
    <w:rPr>
      <w:color w:val="0000FF" w:themeColor="hyperlink"/>
      <w:u w:val="single"/>
    </w:rPr>
  </w:style>
  <w:style w:type="paragraph" w:styleId="a6">
    <w:name w:val="No Spacing"/>
    <w:uiPriority w:val="1"/>
    <w:qFormat/>
    <w:rsid w:val="000A5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pashkovskaya-lar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pro-wordpress.ru/chast-1-nastraivaem-svoj-blog/plaginy/comment-rating-rejting-kommentariev-wordpress.php" TargetMode="External"/><Relationship Id="rId4" Type="http://schemas.openxmlformats.org/officeDocument/2006/relationships/hyperlink" Target="https://pro-wordpress.ru/novosti/kak-pravilno-blogger-ili-bloger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2022-03-28T17:00:00Z</cp:lastPrinted>
  <dcterms:created xsi:type="dcterms:W3CDTF">2022-03-28T17:15:00Z</dcterms:created>
  <dcterms:modified xsi:type="dcterms:W3CDTF">2022-05-21T09:24:00Z</dcterms:modified>
</cp:coreProperties>
</file>