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F9" w:rsidRDefault="00CA6218" w:rsidP="008A35F9">
      <w:pPr>
        <w:spacing w:after="0" w:line="240" w:lineRule="auto"/>
        <w:ind w:left="5576" w:right="99" w:hanging="1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263CAE2" wp14:editId="0F3EC82A">
            <wp:extent cx="2926715" cy="1857375"/>
            <wp:effectExtent l="0" t="0" r="698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F9" w:rsidRDefault="008A35F9" w:rsidP="008A35F9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6218" w:rsidRDefault="008A35F9" w:rsidP="008A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первого этапа республиканской олимпиады </w:t>
      </w:r>
    </w:p>
    <w:p w:rsidR="008A35F9" w:rsidRDefault="008A35F9" w:rsidP="008A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литературе </w:t>
      </w:r>
    </w:p>
    <w:p w:rsidR="008A35F9" w:rsidRDefault="008A35F9" w:rsidP="008A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8A35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Pr="008A35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35F9" w:rsidRDefault="008A35F9" w:rsidP="008A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A35F9" w:rsidRDefault="008A35F9" w:rsidP="00C93B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D3" w:rsidRPr="00C93BD3" w:rsidRDefault="00C75738" w:rsidP="006D39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Подчеркните слова, в которых допущена ошибка в постановке ударения.</w:t>
      </w:r>
    </w:p>
    <w:p w:rsidR="00C75738" w:rsidRPr="00C93BD3" w:rsidRDefault="00C75738" w:rsidP="00C93B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ПоквартАльный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намерЕние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стенографИя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мИзерный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партЕр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воротА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некролОг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упрочЕние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освЕдомить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комбайнёр,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сантимЕтр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премирОванный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тЕплиться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умЕрший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флюорографИя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>.</w:t>
      </w:r>
    </w:p>
    <w:p w:rsidR="00C93BD3" w:rsidRDefault="00C93BD3" w:rsidP="00C93B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6928" w:rsidRPr="00C93BD3" w:rsidRDefault="000222DB" w:rsidP="00C757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Внимание: «чужой» среди «своих»! Найдите и подчеркните его в каждом ряду, определив способы образования слов. Объясните свое решение.</w:t>
      </w:r>
    </w:p>
    <w:p w:rsidR="000222DB" w:rsidRPr="00C93BD3" w:rsidRDefault="000222DB" w:rsidP="0002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Переохлаждение, разгрузочный, бестарифный.</w:t>
      </w:r>
    </w:p>
    <w:p w:rsidR="000222DB" w:rsidRPr="00C93BD3" w:rsidRDefault="000222DB" w:rsidP="0002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Досрочно, допрашивать, осложнить.</w:t>
      </w:r>
    </w:p>
    <w:p w:rsidR="000222DB" w:rsidRPr="00C93BD3" w:rsidRDefault="000222DB" w:rsidP="0002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Навоеваться, откуда-то, отдалиться.</w:t>
      </w:r>
    </w:p>
    <w:p w:rsidR="000222DB" w:rsidRPr="00C93BD3" w:rsidRDefault="000222DB" w:rsidP="0002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Долгожительница, круглогодовой, юго-западный.</w:t>
      </w:r>
    </w:p>
    <w:p w:rsidR="000222DB" w:rsidRPr="00C93BD3" w:rsidRDefault="000222DB" w:rsidP="0002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Быстрорастворимый, низкосортный, малонаселённый.</w:t>
      </w:r>
    </w:p>
    <w:p w:rsidR="00C75738" w:rsidRPr="00C93BD3" w:rsidRDefault="00C75738" w:rsidP="00C75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D78" w:rsidRPr="00C93BD3" w:rsidRDefault="00DF6D78" w:rsidP="00C757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Установите соответствия между столбцами таблицы, определив тип односоставного предложения.</w:t>
      </w:r>
    </w:p>
    <w:p w:rsidR="00DF6D78" w:rsidRPr="00C93BD3" w:rsidRDefault="00DF6D78" w:rsidP="00DF6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7"/>
      </w:tblGrid>
      <w:tr w:rsidR="00DF6D78" w:rsidRPr="00C93BD3" w:rsidTr="00DF6D78">
        <w:tc>
          <w:tcPr>
            <w:tcW w:w="4672" w:type="dxa"/>
          </w:tcPr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А. Раисы Григорьевны до сих пор нет дома.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Б. Иванов, срочно зайдите в кабинет главного бухгалтера!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В. Как отдохнули без меня в Греции, Анна Петровна?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Г. Красивый закат, удивляющий контрастностью цветов.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Валентине Леонидовне хочется всего самого вкусного.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Е. Как всегда, вам зададут после презентации несколько вопросов.</w:t>
            </w:r>
          </w:p>
        </w:tc>
        <w:tc>
          <w:tcPr>
            <w:tcW w:w="4673" w:type="dxa"/>
          </w:tcPr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Определенно-личное.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2) Неопределенно-личное.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3) Безличное.</w:t>
            </w:r>
          </w:p>
          <w:p w:rsidR="00DF6D78" w:rsidRPr="00C93BD3" w:rsidRDefault="00DF6D78" w:rsidP="00DF6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BD3">
              <w:rPr>
                <w:rFonts w:ascii="Times New Roman" w:hAnsi="Times New Roman" w:cs="Times New Roman"/>
                <w:sz w:val="28"/>
                <w:szCs w:val="28"/>
              </w:rPr>
              <w:t>4) Назывное.</w:t>
            </w:r>
          </w:p>
        </w:tc>
      </w:tr>
    </w:tbl>
    <w:p w:rsidR="000222DB" w:rsidRPr="00C93BD3" w:rsidRDefault="000222DB" w:rsidP="00DF6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1D15" w:rsidRPr="00C93BD3" w:rsidRDefault="002F1784" w:rsidP="00C757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«Энциклопедия народной мудрости» содержит полные варианты русских пословиц и поговорок. Восстановите первую часть выражений, представленных ниже.</w:t>
      </w:r>
    </w:p>
    <w:p w:rsidR="002F1784" w:rsidRPr="00C93BD3" w:rsidRDefault="002F1784" w:rsidP="002F1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Образец: Рыбак рыбака видит издалека, поэтому стороной обходит.</w:t>
      </w:r>
    </w:p>
    <w:p w:rsidR="002F1784" w:rsidRPr="00C93BD3" w:rsidRDefault="002F1784" w:rsidP="002F1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…, оба левые.</w:t>
      </w:r>
    </w:p>
    <w:p w:rsidR="002F1784" w:rsidRPr="00C93BD3" w:rsidRDefault="002F1784" w:rsidP="002F1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…, да ничего не видят. </w:t>
      </w:r>
    </w:p>
    <w:p w:rsidR="002F1784" w:rsidRPr="00C93BD3" w:rsidRDefault="002F1784" w:rsidP="002F1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…, да глубоко не вспашет.</w:t>
      </w:r>
    </w:p>
    <w:p w:rsidR="002F1784" w:rsidRPr="00C93BD3" w:rsidRDefault="002F1784" w:rsidP="002F1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…, а кто забудет – тому оба.</w:t>
      </w:r>
    </w:p>
    <w:p w:rsidR="002F1784" w:rsidRPr="00C93BD3" w:rsidRDefault="002F1784" w:rsidP="002F1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…, пирожка не поднесет.</w:t>
      </w:r>
    </w:p>
    <w:p w:rsidR="002F1784" w:rsidRPr="00C93BD3" w:rsidRDefault="002F1784" w:rsidP="002F1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…, пораньше вставай да свой затевай.</w:t>
      </w:r>
    </w:p>
    <w:p w:rsidR="00C93BD3" w:rsidRDefault="00C93BD3" w:rsidP="00C93B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784" w:rsidRPr="00C93BD3" w:rsidRDefault="009F3A71" w:rsidP="00C757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Дополните высказывание, вписав необходимый литературоведческий термин.</w:t>
      </w:r>
    </w:p>
    <w:p w:rsidR="009F3A71" w:rsidRPr="00C93BD3" w:rsidRDefault="009F3A71" w:rsidP="009F3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Краткое нравоучительное заключение, содержащееся в конце (реже в начале) небольшого стихотворного или прозаического произведения, - это </w:t>
      </w:r>
      <w:proofErr w:type="gramStart"/>
      <w:r w:rsidRPr="00C93BD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9F3A71" w:rsidRPr="00C93BD3" w:rsidRDefault="009F3A71" w:rsidP="009F3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Построение художественного произведения, соотношение частей, размещение их по отношению друг к другу – это </w:t>
      </w:r>
      <w:proofErr w:type="gramStart"/>
      <w:r w:rsidRPr="00C93BD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9F3A71" w:rsidRPr="00C93BD3" w:rsidRDefault="009F3A71" w:rsidP="009F3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Авторское пояснение в драматическом произведении, касающееся обстановки, поведения или внешнего вида персонажа, - это </w:t>
      </w:r>
      <w:proofErr w:type="gramStart"/>
      <w:r w:rsidRPr="00C93BD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9F3A71" w:rsidRPr="00C93BD3" w:rsidRDefault="009F3A71" w:rsidP="009F3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Изречение, краткая цитата перед произведением или его частью, характеризующие основную идею произведения, - это </w:t>
      </w:r>
      <w:proofErr w:type="gramStart"/>
      <w:r w:rsidRPr="00C93BD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9F3A71" w:rsidRPr="00C93BD3" w:rsidRDefault="009F3A71" w:rsidP="004B6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Т</w:t>
      </w:r>
      <w:r w:rsidR="003C6C79" w:rsidRPr="00C93BD3">
        <w:rPr>
          <w:rFonts w:ascii="Times New Roman" w:hAnsi="Times New Roman" w:cs="Times New Roman"/>
          <w:sz w:val="28"/>
          <w:szCs w:val="28"/>
        </w:rPr>
        <w:t>рех</w:t>
      </w:r>
      <w:r w:rsidRPr="00C93BD3">
        <w:rPr>
          <w:rFonts w:ascii="Times New Roman" w:hAnsi="Times New Roman" w:cs="Times New Roman"/>
          <w:sz w:val="28"/>
          <w:szCs w:val="28"/>
        </w:rPr>
        <w:t>сложный размер стиха, в котором третий слог ударный, остальные – безударные</w:t>
      </w:r>
      <w:r w:rsidR="003C6C79" w:rsidRPr="00C93BD3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="003C6C79" w:rsidRPr="00C93BD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3C6C79" w:rsidRPr="00C93BD3" w:rsidRDefault="003C6C79" w:rsidP="003C6C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C79" w:rsidRPr="00C93BD3" w:rsidRDefault="0061532F" w:rsidP="00C757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Из предложенных сочетаний слов выпишите словосочетания. Определите вид связи.</w:t>
      </w:r>
    </w:p>
    <w:p w:rsidR="00C93BD3" w:rsidRDefault="00C93BD3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C93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lastRenderedPageBreak/>
        <w:t>Ребята умны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самый добрый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9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очень красивый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четверо друзей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будем надеяться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их ответы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32F" w:rsidRPr="00C93BD3" w:rsidRDefault="0061532F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кто-то из вас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3BD3" w:rsidRDefault="00C93BD3" w:rsidP="00C93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D58DB" w:rsidRPr="00C93BD3" w:rsidRDefault="00BD58DB" w:rsidP="00BD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lastRenderedPageBreak/>
        <w:t>по направлению к дому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8DB" w:rsidRPr="00C93BD3" w:rsidRDefault="00BD58DB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настроение бодрое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8DB" w:rsidRPr="00C93BD3" w:rsidRDefault="00BD58DB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открывая дверь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8DB" w:rsidRPr="00C93BD3" w:rsidRDefault="00BD58DB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более важный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8DB" w:rsidRPr="00C93BD3" w:rsidRDefault="00BD58DB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в течение недели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8DB" w:rsidRPr="00C93BD3" w:rsidRDefault="00BD58DB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цвет маренго</w:t>
      </w:r>
      <w:r w:rsidRPr="00C9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8DB" w:rsidRPr="00C93BD3" w:rsidRDefault="00BD58DB" w:rsidP="00615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>девушка-красавица.</w:t>
      </w:r>
    </w:p>
    <w:p w:rsidR="00C75738" w:rsidRPr="00C93BD3" w:rsidRDefault="00C75738" w:rsidP="00C75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BD3" w:rsidRDefault="00C93BD3" w:rsidP="00C757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C93BD3" w:rsidSect="00C93B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D3" w:rsidRPr="00C93BD3" w:rsidRDefault="008235DB" w:rsidP="004955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lastRenderedPageBreak/>
        <w:t>Подчеркните грамматическую основу в предложениях. Определите тип сказуемого</w:t>
      </w:r>
      <w:r w:rsidRPr="00C93BD3">
        <w:rPr>
          <w:rFonts w:ascii="Times New Roman" w:hAnsi="Times New Roman" w:cs="Times New Roman"/>
          <w:sz w:val="28"/>
          <w:szCs w:val="28"/>
        </w:rPr>
        <w:t>.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Ему целый мир казался прах и суета. 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Я буду скакать по холмам задремавшей Отчизны. 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Пускай они оставят Годунова. 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Лето обещало быть жарким, богатым. 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Канонада была как неумолчный стук часов. 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3BD3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, иди и ты садись рядом. </w:t>
      </w:r>
    </w:p>
    <w:p w:rsidR="008235DB" w:rsidRPr="00C93BD3" w:rsidRDefault="008235DB" w:rsidP="008235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Философ </w:t>
      </w:r>
      <w:proofErr w:type="spellStart"/>
      <w:r w:rsidRPr="00C93BD3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C93BD3">
        <w:rPr>
          <w:rFonts w:ascii="Times New Roman" w:hAnsi="Times New Roman" w:cs="Times New Roman"/>
          <w:sz w:val="28"/>
          <w:szCs w:val="28"/>
        </w:rPr>
        <w:t xml:space="preserve"> пришёл в совершенное уныние от таких слов. </w:t>
      </w:r>
    </w:p>
    <w:p w:rsidR="00BD58DB" w:rsidRPr="00C93BD3" w:rsidRDefault="008235DB" w:rsidP="007F02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sz w:val="28"/>
          <w:szCs w:val="28"/>
        </w:rPr>
        <w:t xml:space="preserve">Никто не мог оказать на нас никакого влияния. </w:t>
      </w:r>
    </w:p>
    <w:p w:rsidR="00014AA4" w:rsidRPr="00C93BD3" w:rsidRDefault="00014AA4" w:rsidP="0001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738" w:rsidRPr="00C93BD3" w:rsidRDefault="00C75738" w:rsidP="00C7573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Вспомните фразеологические обороты, в состав которых входит слово КАК, например: ГОЛ КАК СОКОЛ.</w:t>
      </w:r>
    </w:p>
    <w:p w:rsidR="00C75738" w:rsidRPr="00C93BD3" w:rsidRDefault="00C75738" w:rsidP="00C7573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3BD3" w:rsidRPr="00C93BD3" w:rsidRDefault="00C93BD3" w:rsidP="00CF39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3BD3">
        <w:rPr>
          <w:rFonts w:ascii="Times New Roman" w:hAnsi="Times New Roman" w:cs="Times New Roman"/>
          <w:b/>
          <w:sz w:val="28"/>
          <w:szCs w:val="28"/>
        </w:rPr>
        <w:t>Поставьте следующие глаголы в форму 3 лица множественного числа.</w:t>
      </w:r>
    </w:p>
    <w:p w:rsidR="007278B9" w:rsidRDefault="00C93BD3" w:rsidP="007278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3BD3">
        <w:rPr>
          <w:rFonts w:ascii="Times New Roman" w:hAnsi="Times New Roman" w:cs="Times New Roman"/>
          <w:sz w:val="28"/>
          <w:szCs w:val="28"/>
        </w:rPr>
        <w:t>троить, колыхаться, бороться, сеять, гонять, присмотреться, тащить, таять, таить, припаять, хотеть, бежать, увидеть, вытерпеть.</w:t>
      </w:r>
    </w:p>
    <w:p w:rsidR="007278B9" w:rsidRDefault="007278B9" w:rsidP="007278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B9" w:rsidRPr="007278B9" w:rsidRDefault="007278B9" w:rsidP="007278B9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7278B9">
        <w:rPr>
          <w:rFonts w:ascii="Times New Roman" w:hAnsi="Times New Roman" w:cs="Times New Roman"/>
          <w:b/>
          <w:sz w:val="28"/>
          <w:szCs w:val="28"/>
        </w:rPr>
        <w:t>10. О ком из героев комедии «Недоросль» идет речь?</w:t>
      </w:r>
    </w:p>
    <w:p w:rsidR="007278B9" w:rsidRPr="007278B9" w:rsidRDefault="007278B9" w:rsidP="007278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B9">
        <w:rPr>
          <w:rFonts w:ascii="Times New Roman" w:hAnsi="Times New Roman" w:cs="Times New Roman"/>
          <w:sz w:val="28"/>
          <w:szCs w:val="28"/>
        </w:rPr>
        <w:t>1)</w:t>
      </w:r>
      <w:r w:rsidRPr="007278B9">
        <w:rPr>
          <w:rFonts w:ascii="Times New Roman" w:hAnsi="Times New Roman" w:cs="Times New Roman"/>
          <w:sz w:val="28"/>
          <w:szCs w:val="28"/>
        </w:rPr>
        <w:tab/>
        <w:t>Честный человек должен быть совершенно честный человек.</w:t>
      </w:r>
    </w:p>
    <w:p w:rsidR="007278B9" w:rsidRPr="007278B9" w:rsidRDefault="007278B9" w:rsidP="007278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B9">
        <w:rPr>
          <w:rFonts w:ascii="Times New Roman" w:hAnsi="Times New Roman" w:cs="Times New Roman"/>
          <w:sz w:val="28"/>
          <w:szCs w:val="28"/>
        </w:rPr>
        <w:t>2)</w:t>
      </w:r>
      <w:r w:rsidRPr="007278B9">
        <w:rPr>
          <w:rFonts w:ascii="Times New Roman" w:hAnsi="Times New Roman" w:cs="Times New Roman"/>
          <w:sz w:val="28"/>
          <w:szCs w:val="28"/>
        </w:rPr>
        <w:tab/>
        <w:t>Все мое старание употреблю заслужить доброе мнение людей достойных.</w:t>
      </w:r>
    </w:p>
    <w:p w:rsidR="007278B9" w:rsidRPr="007278B9" w:rsidRDefault="007278B9" w:rsidP="007278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B9">
        <w:rPr>
          <w:rFonts w:ascii="Times New Roman" w:hAnsi="Times New Roman" w:cs="Times New Roman"/>
          <w:sz w:val="28"/>
          <w:szCs w:val="28"/>
        </w:rPr>
        <w:t>3)</w:t>
      </w:r>
      <w:r w:rsidRPr="007278B9">
        <w:rPr>
          <w:rFonts w:ascii="Times New Roman" w:hAnsi="Times New Roman" w:cs="Times New Roman"/>
          <w:sz w:val="28"/>
          <w:szCs w:val="28"/>
        </w:rPr>
        <w:tab/>
        <w:t>Без наук люди живут и жили.</w:t>
      </w:r>
    </w:p>
    <w:p w:rsidR="007278B9" w:rsidRPr="007278B9" w:rsidRDefault="007278B9" w:rsidP="007278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B9">
        <w:rPr>
          <w:rFonts w:ascii="Times New Roman" w:hAnsi="Times New Roman" w:cs="Times New Roman"/>
          <w:sz w:val="28"/>
          <w:szCs w:val="28"/>
        </w:rPr>
        <w:t>4)</w:t>
      </w:r>
      <w:r w:rsidRPr="007278B9">
        <w:rPr>
          <w:rFonts w:ascii="Times New Roman" w:hAnsi="Times New Roman" w:cs="Times New Roman"/>
          <w:sz w:val="28"/>
          <w:szCs w:val="28"/>
        </w:rPr>
        <w:tab/>
        <w:t>Ученье – вздор.</w:t>
      </w:r>
    </w:p>
    <w:p w:rsidR="002F1784" w:rsidRPr="00C93BD3" w:rsidRDefault="007278B9" w:rsidP="007278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B9">
        <w:rPr>
          <w:rFonts w:ascii="Times New Roman" w:hAnsi="Times New Roman" w:cs="Times New Roman"/>
          <w:sz w:val="28"/>
          <w:szCs w:val="28"/>
        </w:rPr>
        <w:t>5)</w:t>
      </w:r>
      <w:r w:rsidRPr="007278B9">
        <w:rPr>
          <w:rFonts w:ascii="Times New Roman" w:hAnsi="Times New Roman" w:cs="Times New Roman"/>
          <w:sz w:val="28"/>
          <w:szCs w:val="28"/>
        </w:rPr>
        <w:tab/>
        <w:t>Прямое достоинство в человеке есть душа.</w:t>
      </w:r>
    </w:p>
    <w:p w:rsidR="002F1784" w:rsidRPr="00C93BD3" w:rsidRDefault="002F1784" w:rsidP="007278B9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F1784" w:rsidRPr="00C93BD3" w:rsidRDefault="002F1784" w:rsidP="007278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2F1784" w:rsidRPr="00C93BD3" w:rsidSect="00C93B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53A1"/>
    <w:multiLevelType w:val="hybridMultilevel"/>
    <w:tmpl w:val="83DAE430"/>
    <w:lvl w:ilvl="0" w:tplc="C2445A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27E2"/>
    <w:multiLevelType w:val="hybridMultilevel"/>
    <w:tmpl w:val="4D7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3E15"/>
    <w:multiLevelType w:val="hybridMultilevel"/>
    <w:tmpl w:val="58EA5FA8"/>
    <w:lvl w:ilvl="0" w:tplc="0F5CB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4D27"/>
    <w:multiLevelType w:val="hybridMultilevel"/>
    <w:tmpl w:val="B62AEA34"/>
    <w:lvl w:ilvl="0" w:tplc="EE2CA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7520B"/>
    <w:multiLevelType w:val="hybridMultilevel"/>
    <w:tmpl w:val="DB1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AB"/>
    <w:multiLevelType w:val="hybridMultilevel"/>
    <w:tmpl w:val="5AA60222"/>
    <w:lvl w:ilvl="0" w:tplc="3C20F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360BD"/>
    <w:multiLevelType w:val="hybridMultilevel"/>
    <w:tmpl w:val="1D161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6946"/>
    <w:multiLevelType w:val="hybridMultilevel"/>
    <w:tmpl w:val="16809372"/>
    <w:lvl w:ilvl="0" w:tplc="5276D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F56C9"/>
    <w:multiLevelType w:val="hybridMultilevel"/>
    <w:tmpl w:val="2F10D762"/>
    <w:lvl w:ilvl="0" w:tplc="EF5EA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B"/>
    <w:rsid w:val="00014AA4"/>
    <w:rsid w:val="000222DB"/>
    <w:rsid w:val="0006367A"/>
    <w:rsid w:val="000B682C"/>
    <w:rsid w:val="002F1784"/>
    <w:rsid w:val="003C6C79"/>
    <w:rsid w:val="004A1D15"/>
    <w:rsid w:val="0061532F"/>
    <w:rsid w:val="007278B9"/>
    <w:rsid w:val="008235DB"/>
    <w:rsid w:val="008A35F9"/>
    <w:rsid w:val="009F3A71"/>
    <w:rsid w:val="00AA42EB"/>
    <w:rsid w:val="00BD58DB"/>
    <w:rsid w:val="00C75738"/>
    <w:rsid w:val="00C93BD3"/>
    <w:rsid w:val="00CA6218"/>
    <w:rsid w:val="00CE3D24"/>
    <w:rsid w:val="00D32081"/>
    <w:rsid w:val="00DF6D78"/>
    <w:rsid w:val="00E44150"/>
    <w:rsid w:val="00E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A5E"/>
  <w15:docId w15:val="{EB38AD12-230E-4B50-B101-7F16560C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DB"/>
    <w:pPr>
      <w:ind w:left="720"/>
      <w:contextualSpacing/>
    </w:pPr>
  </w:style>
  <w:style w:type="table" w:styleId="a4">
    <w:name w:val="Table Grid"/>
    <w:basedOn w:val="a1"/>
    <w:uiPriority w:val="39"/>
    <w:rsid w:val="00D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4</cp:revision>
  <dcterms:created xsi:type="dcterms:W3CDTF">2021-10-11T13:15:00Z</dcterms:created>
  <dcterms:modified xsi:type="dcterms:W3CDTF">2021-10-19T13:03:00Z</dcterms:modified>
</cp:coreProperties>
</file>