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F30" w:rsidRPr="00AE5981" w:rsidRDefault="00362F30" w:rsidP="00362F30">
      <w:pPr>
        <w:autoSpaceDE w:val="0"/>
        <w:autoSpaceDN w:val="0"/>
        <w:adjustRightInd w:val="0"/>
        <w:spacing w:after="0" w:line="240" w:lineRule="auto"/>
        <w:ind w:firstLine="567"/>
        <w:jc w:val="center"/>
        <w:rPr>
          <w:rFonts w:ascii="Times New Roman" w:eastAsia="Arial-BoldItalicMT" w:hAnsi="Times New Roman" w:cs="Times New Roman"/>
          <w:b/>
          <w:bCs/>
          <w:i/>
          <w:iCs/>
          <w:sz w:val="32"/>
          <w:szCs w:val="32"/>
        </w:rPr>
      </w:pPr>
      <w:r w:rsidRPr="00AE5981">
        <w:rPr>
          <w:rFonts w:ascii="Times New Roman" w:eastAsia="Arial-BoldItalicMT" w:hAnsi="Times New Roman" w:cs="Times New Roman"/>
          <w:b/>
          <w:bCs/>
          <w:i/>
          <w:iCs/>
          <w:sz w:val="32"/>
          <w:szCs w:val="32"/>
        </w:rPr>
        <w:t>Технологии уровневой дифференциации</w:t>
      </w:r>
    </w:p>
    <w:p w:rsidR="00AE5981" w:rsidRPr="00AE5981" w:rsidRDefault="00362F30" w:rsidP="00362F30">
      <w:pPr>
        <w:autoSpaceDE w:val="0"/>
        <w:autoSpaceDN w:val="0"/>
        <w:adjustRightInd w:val="0"/>
        <w:spacing w:after="0" w:line="240" w:lineRule="auto"/>
        <w:ind w:firstLine="567"/>
        <w:jc w:val="right"/>
        <w:rPr>
          <w:rFonts w:ascii="Times New Roman" w:eastAsia="TimesNewRomanPSMT" w:hAnsi="Times New Roman" w:cs="Times New Roman"/>
          <w:sz w:val="28"/>
          <w:szCs w:val="28"/>
        </w:rPr>
      </w:pPr>
      <w:r w:rsidRPr="00AE5981">
        <w:rPr>
          <w:rFonts w:ascii="Times New Roman" w:eastAsia="TimesNewRomanPSMT" w:hAnsi="Times New Roman" w:cs="Times New Roman"/>
          <w:sz w:val="28"/>
          <w:szCs w:val="28"/>
        </w:rPr>
        <w:t xml:space="preserve">Разделяй и властвуй. </w:t>
      </w:r>
    </w:p>
    <w:p w:rsidR="00362F30" w:rsidRPr="00AE5981" w:rsidRDefault="00362F30" w:rsidP="00362F30">
      <w:pPr>
        <w:autoSpaceDE w:val="0"/>
        <w:autoSpaceDN w:val="0"/>
        <w:adjustRightInd w:val="0"/>
        <w:spacing w:after="0" w:line="240" w:lineRule="auto"/>
        <w:ind w:firstLine="567"/>
        <w:jc w:val="right"/>
        <w:rPr>
          <w:rFonts w:ascii="Times New Roman" w:eastAsia="TimesNewRomanPS-ItalicMT" w:hAnsi="Times New Roman" w:cs="Times New Roman"/>
          <w:i/>
          <w:iCs/>
          <w:sz w:val="28"/>
          <w:szCs w:val="28"/>
        </w:rPr>
      </w:pPr>
      <w:r w:rsidRPr="00AE5981">
        <w:rPr>
          <w:rFonts w:ascii="Times New Roman" w:eastAsia="TimesNewRomanPS-ItalicMT" w:hAnsi="Times New Roman" w:cs="Times New Roman"/>
          <w:i/>
          <w:iCs/>
          <w:sz w:val="28"/>
          <w:szCs w:val="28"/>
        </w:rPr>
        <w:t>Цезарь</w:t>
      </w:r>
    </w:p>
    <w:p w:rsidR="00362F30" w:rsidRPr="00AE5981" w:rsidRDefault="00362F30" w:rsidP="00AE5981">
      <w:pPr>
        <w:autoSpaceDE w:val="0"/>
        <w:autoSpaceDN w:val="0"/>
        <w:adjustRightInd w:val="0"/>
        <w:spacing w:after="0" w:line="240" w:lineRule="auto"/>
        <w:ind w:firstLine="567"/>
        <w:jc w:val="center"/>
        <w:rPr>
          <w:rFonts w:ascii="Times New Roman" w:eastAsia="TimesNewRomanPS-BoldMT" w:hAnsi="Times New Roman" w:cs="Times New Roman"/>
          <w:b/>
          <w:bCs/>
          <w:sz w:val="32"/>
          <w:szCs w:val="32"/>
        </w:rPr>
      </w:pPr>
      <w:r w:rsidRPr="00AE5981">
        <w:rPr>
          <w:rFonts w:ascii="Times New Roman" w:eastAsia="TimesNewRomanPS-BoldMT" w:hAnsi="Times New Roman" w:cs="Times New Roman"/>
          <w:b/>
          <w:bCs/>
          <w:sz w:val="32"/>
          <w:szCs w:val="32"/>
        </w:rPr>
        <w:t>Дифференциация обучения</w:t>
      </w:r>
    </w:p>
    <w:p w:rsidR="00362F30" w:rsidRPr="00AE5981" w:rsidRDefault="00362F30" w:rsidP="00362F30">
      <w:pPr>
        <w:autoSpaceDE w:val="0"/>
        <w:autoSpaceDN w:val="0"/>
        <w:adjustRightInd w:val="0"/>
        <w:spacing w:after="0" w:line="240" w:lineRule="auto"/>
        <w:ind w:firstLine="567"/>
        <w:jc w:val="both"/>
        <w:rPr>
          <w:rFonts w:ascii="Times New Roman" w:eastAsia="TimesNewRomanPS-ItalicMT" w:hAnsi="Times New Roman" w:cs="Times New Roman"/>
          <w:i/>
          <w:iCs/>
          <w:sz w:val="32"/>
          <w:szCs w:val="32"/>
        </w:rPr>
      </w:pPr>
      <w:r w:rsidRPr="00AE5981">
        <w:rPr>
          <w:rFonts w:ascii="Times New Roman" w:eastAsia="Arial-BoldItalicMT" w:hAnsi="Times New Roman" w:cs="Times New Roman"/>
          <w:b/>
          <w:bCs/>
          <w:i/>
          <w:iCs/>
          <w:sz w:val="32"/>
          <w:szCs w:val="32"/>
        </w:rPr>
        <w:t xml:space="preserve">Дифференцированное обучение </w:t>
      </w:r>
      <w:r w:rsidRPr="00AE5981">
        <w:rPr>
          <w:rFonts w:ascii="Times New Roman" w:eastAsia="TimesNewRomanPS-ItalicMT" w:hAnsi="Times New Roman" w:cs="Times New Roman"/>
          <w:i/>
          <w:iCs/>
          <w:sz w:val="32"/>
          <w:szCs w:val="32"/>
        </w:rPr>
        <w:t>- это: 1) форма организации учебного процесса, при которой учитель работает с группой учащихся, составленной с учетом наличия у них каких-либо значимых для учебного процесса общих качеств (гомогенная группа); 2) часть общей дидактической системы, которая обеспечивает специализацию учебного процесса для различных групп обучаемых.</w:t>
      </w:r>
    </w:p>
    <w:p w:rsidR="00362F30" w:rsidRPr="00AE5981" w:rsidRDefault="00362F30" w:rsidP="00362F30">
      <w:pPr>
        <w:autoSpaceDE w:val="0"/>
        <w:autoSpaceDN w:val="0"/>
        <w:adjustRightInd w:val="0"/>
        <w:spacing w:after="0" w:line="240" w:lineRule="auto"/>
        <w:ind w:firstLine="567"/>
        <w:jc w:val="both"/>
        <w:rPr>
          <w:rFonts w:ascii="Times New Roman" w:eastAsia="TimesNewRomanPS-ItalicMT" w:hAnsi="Times New Roman" w:cs="Times New Roman"/>
          <w:i/>
          <w:iCs/>
          <w:sz w:val="32"/>
          <w:szCs w:val="32"/>
        </w:rPr>
      </w:pPr>
      <w:r w:rsidRPr="00AE5981">
        <w:rPr>
          <w:rFonts w:ascii="Times New Roman" w:eastAsia="Arial-BoldItalicMT" w:hAnsi="Times New Roman" w:cs="Times New Roman"/>
          <w:b/>
          <w:bCs/>
          <w:i/>
          <w:iCs/>
          <w:sz w:val="32"/>
          <w:szCs w:val="32"/>
        </w:rPr>
        <w:t xml:space="preserve">Дифференциация </w:t>
      </w:r>
      <w:r w:rsidRPr="00AE5981">
        <w:rPr>
          <w:rFonts w:ascii="Times New Roman" w:eastAsia="TimesNewRomanPS-ItalicMT" w:hAnsi="Times New Roman" w:cs="Times New Roman"/>
          <w:i/>
          <w:iCs/>
          <w:sz w:val="32"/>
          <w:szCs w:val="32"/>
        </w:rPr>
        <w:t>обучения (дифференцированный подход в обучении) - это: 1) создание разнообразных условий обучения для различных школ, классов, групп с целью учета особенностей их контингента; 2) комплекс методических, психолого-педагогических и организационно-управленческих мероприятий, обеспечивающих обучение в гомогенных группах.</w:t>
      </w:r>
    </w:p>
    <w:p w:rsidR="00362F30" w:rsidRPr="00AE5981" w:rsidRDefault="00362F30" w:rsidP="00362F30">
      <w:pPr>
        <w:autoSpaceDE w:val="0"/>
        <w:autoSpaceDN w:val="0"/>
        <w:adjustRightInd w:val="0"/>
        <w:spacing w:after="0" w:line="240" w:lineRule="auto"/>
        <w:ind w:firstLine="567"/>
        <w:jc w:val="both"/>
        <w:rPr>
          <w:rFonts w:ascii="Times New Roman" w:eastAsia="TimesNewRomanPS-ItalicMT" w:hAnsi="Times New Roman" w:cs="Times New Roman"/>
          <w:i/>
          <w:iCs/>
          <w:sz w:val="32"/>
          <w:szCs w:val="32"/>
        </w:rPr>
      </w:pPr>
      <w:r w:rsidRPr="00AE5981">
        <w:rPr>
          <w:rFonts w:ascii="Times New Roman" w:eastAsia="Arial-BoldItalicMT" w:hAnsi="Times New Roman" w:cs="Times New Roman"/>
          <w:b/>
          <w:bCs/>
          <w:i/>
          <w:iCs/>
          <w:sz w:val="32"/>
          <w:szCs w:val="32"/>
        </w:rPr>
        <w:t xml:space="preserve">Принцип дифференциации </w:t>
      </w:r>
      <w:r w:rsidRPr="00AE5981">
        <w:rPr>
          <w:rFonts w:ascii="Times New Roman" w:eastAsia="TimesNewRomanPS-ItalicMT" w:hAnsi="Times New Roman" w:cs="Times New Roman"/>
          <w:i/>
          <w:iCs/>
          <w:sz w:val="32"/>
          <w:szCs w:val="32"/>
        </w:rPr>
        <w:t>обучения - положение, согласно которому педагогический процесс строится как дифференцированный. Одним из основных видов дифференциации (разделения) является индивидуальное обучение.</w:t>
      </w:r>
    </w:p>
    <w:p w:rsidR="00362F30" w:rsidRPr="00AE5981" w:rsidRDefault="00362F30" w:rsidP="00362F30">
      <w:pPr>
        <w:autoSpaceDE w:val="0"/>
        <w:autoSpaceDN w:val="0"/>
        <w:adjustRightInd w:val="0"/>
        <w:spacing w:after="0" w:line="240" w:lineRule="auto"/>
        <w:ind w:firstLine="567"/>
        <w:jc w:val="both"/>
        <w:rPr>
          <w:rFonts w:ascii="Times New Roman" w:eastAsia="TimesNewRomanPS-ItalicMT" w:hAnsi="Times New Roman" w:cs="Times New Roman"/>
          <w:i/>
          <w:iCs/>
          <w:sz w:val="32"/>
          <w:szCs w:val="32"/>
        </w:rPr>
      </w:pPr>
      <w:r w:rsidRPr="00AE5981">
        <w:rPr>
          <w:rFonts w:ascii="Times New Roman" w:eastAsia="TimesNewRomanPS-ItalicMT" w:hAnsi="Times New Roman" w:cs="Times New Roman"/>
          <w:b/>
          <w:bCs/>
          <w:i/>
          <w:iCs/>
          <w:sz w:val="32"/>
          <w:szCs w:val="32"/>
        </w:rPr>
        <w:t xml:space="preserve">Технология дифференцированного обучения </w:t>
      </w:r>
      <w:r w:rsidRPr="00AE5981">
        <w:rPr>
          <w:rFonts w:ascii="Times New Roman" w:eastAsia="TimesNewRomanPS-ItalicMT" w:hAnsi="Times New Roman" w:cs="Times New Roman"/>
          <w:i/>
          <w:iCs/>
          <w:sz w:val="32"/>
          <w:szCs w:val="32"/>
        </w:rPr>
        <w:t>представляет собой совокупность организационных решений, средств и методов дифференцированного обучения, охватывающих определенную часть учебного процесса.</w:t>
      </w:r>
    </w:p>
    <w:p w:rsidR="00362F30" w:rsidRPr="00AE5981" w:rsidRDefault="00362F30" w:rsidP="00362F30">
      <w:pPr>
        <w:autoSpaceDE w:val="0"/>
        <w:autoSpaceDN w:val="0"/>
        <w:adjustRightInd w:val="0"/>
        <w:spacing w:after="0" w:line="240" w:lineRule="auto"/>
        <w:ind w:firstLine="567"/>
        <w:jc w:val="both"/>
        <w:rPr>
          <w:rFonts w:ascii="Times New Roman" w:eastAsia="TimesNewRomanPS-ItalicMT" w:hAnsi="Times New Roman" w:cs="Times New Roman"/>
          <w:i/>
          <w:iCs/>
          <w:sz w:val="32"/>
          <w:szCs w:val="32"/>
        </w:rPr>
      </w:pPr>
      <w:r w:rsidRPr="00AE5981">
        <w:rPr>
          <w:rFonts w:ascii="Times New Roman" w:eastAsia="TimesNewRomanPS-ItalicMT" w:hAnsi="Times New Roman" w:cs="Times New Roman"/>
          <w:i/>
          <w:iCs/>
          <w:sz w:val="32"/>
          <w:szCs w:val="32"/>
        </w:rPr>
        <w:t xml:space="preserve">Реализация дифференцированного подхода предполагает формирование гомогенных типологических групп школьников. В дидактике и предметных методиках предлагается более 20 критериев деления учащихся на группы. </w:t>
      </w:r>
      <w:r w:rsidR="004529F8" w:rsidRPr="00AE5981">
        <w:rPr>
          <w:rFonts w:ascii="Times New Roman" w:eastAsia="TimesNewRomanPS-ItalicMT" w:hAnsi="Times New Roman" w:cs="Times New Roman"/>
          <w:i/>
          <w:iCs/>
          <w:sz w:val="32"/>
          <w:szCs w:val="32"/>
        </w:rPr>
        <w:t xml:space="preserve">Одни ученые предлагают объединять учащихся по успеваемости, устойчивости интереса и уровню познавательной самостоятельности, другие исходят из устойчивости восприятия, уровня развития памяти, типа мышления, соотношения наглядно-образного и словесно-логического компонентов мышления, уровня выполнения мыслительных операций, акцентуации характера, темпераменту и др.; третьи называют следующие признаки: успеваемость по предмету, темп работы, информированность по предмету; </w:t>
      </w:r>
      <w:r w:rsidRPr="00AE5981">
        <w:rPr>
          <w:rFonts w:ascii="Times New Roman" w:eastAsia="TimesNewRomanPS-ItalicMT" w:hAnsi="Times New Roman" w:cs="Times New Roman"/>
          <w:i/>
          <w:iCs/>
          <w:sz w:val="32"/>
          <w:szCs w:val="32"/>
        </w:rPr>
        <w:t>способности, взаимоотношения учащихся и т.д.</w:t>
      </w:r>
    </w:p>
    <w:p w:rsidR="00362F30" w:rsidRPr="00AE5981" w:rsidRDefault="00362F30" w:rsidP="00362F30">
      <w:pPr>
        <w:autoSpaceDE w:val="0"/>
        <w:autoSpaceDN w:val="0"/>
        <w:adjustRightInd w:val="0"/>
        <w:spacing w:after="0" w:line="240" w:lineRule="auto"/>
        <w:ind w:firstLine="567"/>
        <w:jc w:val="both"/>
        <w:rPr>
          <w:rFonts w:ascii="Times New Roman" w:eastAsia="TimesNewRomanPS-ItalicMT" w:hAnsi="Times New Roman" w:cs="Times New Roman"/>
          <w:i/>
          <w:iCs/>
          <w:sz w:val="32"/>
          <w:szCs w:val="32"/>
        </w:rPr>
      </w:pPr>
      <w:r w:rsidRPr="00AE5981">
        <w:rPr>
          <w:rFonts w:ascii="Times New Roman" w:eastAsia="TimesNewRomanPS-ItalicMT" w:hAnsi="Times New Roman" w:cs="Times New Roman"/>
          <w:i/>
          <w:iCs/>
          <w:sz w:val="32"/>
          <w:szCs w:val="32"/>
        </w:rPr>
        <w:t>В настоящее время в российском применяется дифференциация:</w:t>
      </w:r>
    </w:p>
    <w:p w:rsidR="00362F30" w:rsidRPr="00AE5981" w:rsidRDefault="00362F30" w:rsidP="00362F30">
      <w:pPr>
        <w:autoSpaceDE w:val="0"/>
        <w:autoSpaceDN w:val="0"/>
        <w:adjustRightInd w:val="0"/>
        <w:spacing w:after="0" w:line="240" w:lineRule="auto"/>
        <w:ind w:firstLine="567"/>
        <w:jc w:val="both"/>
        <w:rPr>
          <w:rFonts w:ascii="Times New Roman" w:eastAsia="TimesNewRomanPS-ItalicMT" w:hAnsi="Times New Roman" w:cs="Times New Roman"/>
          <w:i/>
          <w:iCs/>
          <w:sz w:val="32"/>
          <w:szCs w:val="32"/>
        </w:rPr>
      </w:pPr>
      <w:r w:rsidRPr="00AE5981">
        <w:rPr>
          <w:rFonts w:ascii="Times New Roman" w:eastAsia="TimesNewRomanPS-ItalicMT" w:hAnsi="Times New Roman" w:cs="Times New Roman"/>
          <w:i/>
          <w:iCs/>
          <w:sz w:val="32"/>
          <w:szCs w:val="32"/>
        </w:rPr>
        <w:t xml:space="preserve">– </w:t>
      </w:r>
      <w:r w:rsidRPr="00AE5981">
        <w:rPr>
          <w:rFonts w:ascii="Times New Roman" w:eastAsia="TimesNewRomanPS-ItalicMT" w:hAnsi="Times New Roman" w:cs="Times New Roman"/>
          <w:b/>
          <w:bCs/>
          <w:i/>
          <w:iCs/>
          <w:sz w:val="32"/>
          <w:szCs w:val="32"/>
        </w:rPr>
        <w:t xml:space="preserve">по возрастному составу </w:t>
      </w:r>
      <w:r w:rsidRPr="00AE5981">
        <w:rPr>
          <w:rFonts w:ascii="Times New Roman" w:eastAsia="TimesNewRomanPS-ItalicMT" w:hAnsi="Times New Roman" w:cs="Times New Roman"/>
          <w:i/>
          <w:iCs/>
          <w:sz w:val="32"/>
          <w:szCs w:val="32"/>
        </w:rPr>
        <w:t>(школьные классы, возрастные параллели, разновозрастные группы);</w:t>
      </w:r>
    </w:p>
    <w:p w:rsidR="00362F30" w:rsidRPr="00AE5981" w:rsidRDefault="00362F30" w:rsidP="00362F30">
      <w:pPr>
        <w:autoSpaceDE w:val="0"/>
        <w:autoSpaceDN w:val="0"/>
        <w:adjustRightInd w:val="0"/>
        <w:spacing w:after="0" w:line="240" w:lineRule="auto"/>
        <w:ind w:firstLine="567"/>
        <w:jc w:val="both"/>
        <w:rPr>
          <w:rFonts w:ascii="Times New Roman" w:eastAsia="TimesNewRomanPS-ItalicMT" w:hAnsi="Times New Roman" w:cs="Times New Roman"/>
          <w:i/>
          <w:iCs/>
          <w:sz w:val="32"/>
          <w:szCs w:val="32"/>
        </w:rPr>
      </w:pPr>
      <w:r w:rsidRPr="00AE5981">
        <w:rPr>
          <w:rFonts w:ascii="Times New Roman" w:eastAsia="TimesNewRomanPS-ItalicMT" w:hAnsi="Times New Roman" w:cs="Times New Roman"/>
          <w:i/>
          <w:iCs/>
          <w:sz w:val="32"/>
          <w:szCs w:val="32"/>
        </w:rPr>
        <w:t xml:space="preserve">– </w:t>
      </w:r>
      <w:r w:rsidRPr="00AE5981">
        <w:rPr>
          <w:rFonts w:ascii="Times New Roman" w:eastAsia="TimesNewRomanPS-ItalicMT" w:hAnsi="Times New Roman" w:cs="Times New Roman"/>
          <w:b/>
          <w:bCs/>
          <w:i/>
          <w:iCs/>
          <w:sz w:val="32"/>
          <w:szCs w:val="32"/>
        </w:rPr>
        <w:t xml:space="preserve">по полу </w:t>
      </w:r>
      <w:r w:rsidRPr="00AE5981">
        <w:rPr>
          <w:rFonts w:ascii="Times New Roman" w:eastAsia="TimesNewRomanPS-ItalicMT" w:hAnsi="Times New Roman" w:cs="Times New Roman"/>
          <w:i/>
          <w:iCs/>
          <w:sz w:val="32"/>
          <w:szCs w:val="32"/>
        </w:rPr>
        <w:t>(мужские, женские, смешанные классы, команды, школы);</w:t>
      </w:r>
    </w:p>
    <w:p w:rsidR="00362F30" w:rsidRPr="00AE5981" w:rsidRDefault="00362F30" w:rsidP="00362F30">
      <w:pPr>
        <w:autoSpaceDE w:val="0"/>
        <w:autoSpaceDN w:val="0"/>
        <w:adjustRightInd w:val="0"/>
        <w:spacing w:after="0" w:line="240" w:lineRule="auto"/>
        <w:ind w:firstLine="567"/>
        <w:jc w:val="both"/>
        <w:rPr>
          <w:rFonts w:ascii="Times New Roman" w:eastAsia="TimesNewRomanPS-ItalicMT" w:hAnsi="Times New Roman" w:cs="Times New Roman"/>
          <w:i/>
          <w:iCs/>
          <w:sz w:val="32"/>
          <w:szCs w:val="32"/>
        </w:rPr>
      </w:pPr>
      <w:r w:rsidRPr="00AE5981">
        <w:rPr>
          <w:rFonts w:ascii="Times New Roman" w:eastAsia="TimesNewRomanPS-ItalicMT" w:hAnsi="Times New Roman" w:cs="Times New Roman"/>
          <w:i/>
          <w:iCs/>
          <w:sz w:val="32"/>
          <w:szCs w:val="32"/>
        </w:rPr>
        <w:lastRenderedPageBreak/>
        <w:t xml:space="preserve">– </w:t>
      </w:r>
      <w:r w:rsidRPr="00AE5981">
        <w:rPr>
          <w:rFonts w:ascii="Times New Roman" w:eastAsia="TimesNewRomanPS-ItalicMT" w:hAnsi="Times New Roman" w:cs="Times New Roman"/>
          <w:b/>
          <w:bCs/>
          <w:i/>
          <w:iCs/>
          <w:sz w:val="32"/>
          <w:szCs w:val="32"/>
        </w:rPr>
        <w:t xml:space="preserve">по области интересов, профилю </w:t>
      </w:r>
      <w:r w:rsidRPr="00AE5981">
        <w:rPr>
          <w:rFonts w:ascii="Times New Roman" w:eastAsia="TimesNewRomanPS-ItalicMT" w:hAnsi="Times New Roman" w:cs="Times New Roman"/>
          <w:i/>
          <w:iCs/>
          <w:sz w:val="32"/>
          <w:szCs w:val="32"/>
        </w:rPr>
        <w:t>(гуманитарные, физико-математические, биологохимические и другие группы, направления, отделения, школы);</w:t>
      </w:r>
    </w:p>
    <w:p w:rsidR="00362F30" w:rsidRPr="00AE5981" w:rsidRDefault="00362F30" w:rsidP="00362F30">
      <w:pPr>
        <w:autoSpaceDE w:val="0"/>
        <w:autoSpaceDN w:val="0"/>
        <w:adjustRightInd w:val="0"/>
        <w:spacing w:after="0" w:line="240" w:lineRule="auto"/>
        <w:ind w:firstLine="567"/>
        <w:jc w:val="both"/>
        <w:rPr>
          <w:rFonts w:ascii="Times New Roman" w:eastAsia="TimesNewRomanPS-ItalicMT" w:hAnsi="Times New Roman" w:cs="Times New Roman"/>
          <w:i/>
          <w:iCs/>
          <w:sz w:val="32"/>
          <w:szCs w:val="32"/>
        </w:rPr>
      </w:pPr>
      <w:r w:rsidRPr="00AE5981">
        <w:rPr>
          <w:rFonts w:ascii="Times New Roman" w:eastAsia="TimesNewRomanPS-ItalicMT" w:hAnsi="Times New Roman" w:cs="Times New Roman"/>
          <w:i/>
          <w:iCs/>
          <w:sz w:val="32"/>
          <w:szCs w:val="32"/>
        </w:rPr>
        <w:t xml:space="preserve">– </w:t>
      </w:r>
      <w:r w:rsidRPr="00AE5981">
        <w:rPr>
          <w:rFonts w:ascii="Times New Roman" w:eastAsia="TimesNewRomanPS-ItalicMT" w:hAnsi="Times New Roman" w:cs="Times New Roman"/>
          <w:b/>
          <w:bCs/>
          <w:i/>
          <w:iCs/>
          <w:sz w:val="32"/>
          <w:szCs w:val="32"/>
        </w:rPr>
        <w:t>по уровню умственного развития (</w:t>
      </w:r>
      <w:r w:rsidRPr="00AE5981">
        <w:rPr>
          <w:rFonts w:ascii="Times New Roman" w:eastAsia="TimesNewRomanPS-ItalicMT" w:hAnsi="Times New Roman" w:cs="Times New Roman"/>
          <w:i/>
          <w:iCs/>
          <w:sz w:val="32"/>
          <w:szCs w:val="32"/>
        </w:rPr>
        <w:t>способные, одаренные, дети с ЗПР и др.);</w:t>
      </w:r>
    </w:p>
    <w:p w:rsidR="00362F30" w:rsidRPr="00AE5981" w:rsidRDefault="00362F30" w:rsidP="00362F30">
      <w:pPr>
        <w:autoSpaceDE w:val="0"/>
        <w:autoSpaceDN w:val="0"/>
        <w:adjustRightInd w:val="0"/>
        <w:spacing w:after="0" w:line="240" w:lineRule="auto"/>
        <w:ind w:firstLine="567"/>
        <w:jc w:val="both"/>
        <w:rPr>
          <w:rFonts w:ascii="Times New Roman" w:eastAsia="TimesNewRomanPS-ItalicMT" w:hAnsi="Times New Roman" w:cs="Times New Roman"/>
          <w:i/>
          <w:iCs/>
          <w:sz w:val="32"/>
          <w:szCs w:val="32"/>
        </w:rPr>
      </w:pPr>
      <w:r w:rsidRPr="00AE5981">
        <w:rPr>
          <w:rFonts w:ascii="Times New Roman" w:eastAsia="TimesNewRomanPS-ItalicMT" w:hAnsi="Times New Roman" w:cs="Times New Roman"/>
          <w:i/>
          <w:iCs/>
          <w:sz w:val="32"/>
          <w:szCs w:val="32"/>
        </w:rPr>
        <w:t xml:space="preserve">– </w:t>
      </w:r>
      <w:r w:rsidRPr="00AE5981">
        <w:rPr>
          <w:rFonts w:ascii="Times New Roman" w:eastAsia="TimesNewRomanPS-ItalicMT" w:hAnsi="Times New Roman" w:cs="Times New Roman"/>
          <w:b/>
          <w:bCs/>
          <w:i/>
          <w:iCs/>
          <w:sz w:val="32"/>
          <w:szCs w:val="32"/>
        </w:rPr>
        <w:t xml:space="preserve">по уровню достижений </w:t>
      </w:r>
      <w:r w:rsidRPr="00AE5981">
        <w:rPr>
          <w:rFonts w:ascii="Times New Roman" w:eastAsia="TimesNewRomanPS-ItalicMT" w:hAnsi="Times New Roman" w:cs="Times New Roman"/>
          <w:i/>
          <w:iCs/>
          <w:sz w:val="32"/>
          <w:szCs w:val="32"/>
        </w:rPr>
        <w:t>(отличники, успевающие, неуспевающие и т.д.)</w:t>
      </w:r>
    </w:p>
    <w:p w:rsidR="00362F30" w:rsidRPr="00AE5981" w:rsidRDefault="004529F8" w:rsidP="00362F30">
      <w:pPr>
        <w:autoSpaceDE w:val="0"/>
        <w:autoSpaceDN w:val="0"/>
        <w:adjustRightInd w:val="0"/>
        <w:spacing w:after="0" w:line="240" w:lineRule="auto"/>
        <w:ind w:firstLine="567"/>
        <w:jc w:val="both"/>
        <w:rPr>
          <w:rFonts w:ascii="Times New Roman" w:eastAsia="TimesNewRomanPS-ItalicMT" w:hAnsi="Times New Roman" w:cs="Times New Roman"/>
          <w:i/>
          <w:iCs/>
          <w:sz w:val="32"/>
          <w:szCs w:val="32"/>
        </w:rPr>
      </w:pPr>
      <w:r w:rsidRPr="00AE5981">
        <w:rPr>
          <w:rFonts w:ascii="Times New Roman" w:eastAsia="TimesNewRomanPS-ItalicMT" w:hAnsi="Times New Roman" w:cs="Times New Roman"/>
          <w:i/>
          <w:iCs/>
          <w:sz w:val="32"/>
          <w:szCs w:val="32"/>
        </w:rPr>
        <w:t xml:space="preserve">– </w:t>
      </w:r>
      <w:r w:rsidRPr="00AE5981">
        <w:rPr>
          <w:rFonts w:ascii="Times New Roman" w:eastAsia="TimesNewRomanPS-ItalicMT" w:hAnsi="Times New Roman" w:cs="Times New Roman"/>
          <w:b/>
          <w:bCs/>
          <w:i/>
          <w:iCs/>
          <w:sz w:val="32"/>
          <w:szCs w:val="32"/>
        </w:rPr>
        <w:t xml:space="preserve">по личностно-психологическим типам </w:t>
      </w:r>
      <w:r w:rsidRPr="00AE5981">
        <w:rPr>
          <w:rFonts w:ascii="Times New Roman" w:eastAsia="TimesNewRomanPS-ItalicMT" w:hAnsi="Times New Roman" w:cs="Times New Roman"/>
          <w:i/>
          <w:iCs/>
          <w:sz w:val="32"/>
          <w:szCs w:val="32"/>
        </w:rPr>
        <w:t>(типу мышления)</w:t>
      </w:r>
    </w:p>
    <w:p w:rsidR="00362F30" w:rsidRPr="00AE5981" w:rsidRDefault="00362F30" w:rsidP="00362F30">
      <w:pPr>
        <w:autoSpaceDE w:val="0"/>
        <w:autoSpaceDN w:val="0"/>
        <w:adjustRightInd w:val="0"/>
        <w:spacing w:after="0" w:line="240" w:lineRule="auto"/>
        <w:ind w:firstLine="567"/>
        <w:jc w:val="both"/>
        <w:rPr>
          <w:rFonts w:ascii="Times New Roman" w:eastAsia="TimesNewRomanPS-ItalicMT" w:hAnsi="Times New Roman" w:cs="Times New Roman"/>
          <w:i/>
          <w:iCs/>
          <w:sz w:val="32"/>
          <w:szCs w:val="32"/>
        </w:rPr>
      </w:pPr>
      <w:r w:rsidRPr="00AE5981">
        <w:rPr>
          <w:rFonts w:ascii="Times New Roman" w:eastAsia="TimesNewRomanPS-ItalicMT" w:hAnsi="Times New Roman" w:cs="Times New Roman"/>
          <w:i/>
          <w:iCs/>
          <w:sz w:val="32"/>
          <w:szCs w:val="32"/>
        </w:rPr>
        <w:t xml:space="preserve">– </w:t>
      </w:r>
      <w:r w:rsidRPr="00AE5981">
        <w:rPr>
          <w:rFonts w:ascii="Times New Roman" w:eastAsia="TimesNewRomanPS-ItalicMT" w:hAnsi="Times New Roman" w:cs="Times New Roman"/>
          <w:b/>
          <w:bCs/>
          <w:i/>
          <w:iCs/>
          <w:sz w:val="32"/>
          <w:szCs w:val="32"/>
        </w:rPr>
        <w:t xml:space="preserve">по уровню здоровья </w:t>
      </w:r>
      <w:r w:rsidRPr="00AE5981">
        <w:rPr>
          <w:rFonts w:ascii="Times New Roman" w:eastAsia="TimesNewRomanPS-ItalicMT" w:hAnsi="Times New Roman" w:cs="Times New Roman"/>
          <w:i/>
          <w:iCs/>
          <w:sz w:val="32"/>
          <w:szCs w:val="32"/>
        </w:rPr>
        <w:t>(физкультурные группы, группы ослабленного зрения, слуха, больничные классы).</w:t>
      </w:r>
    </w:p>
    <w:p w:rsidR="00362F30" w:rsidRPr="00AE5981" w:rsidRDefault="00362F30" w:rsidP="00362F30">
      <w:pPr>
        <w:autoSpaceDE w:val="0"/>
        <w:autoSpaceDN w:val="0"/>
        <w:adjustRightInd w:val="0"/>
        <w:spacing w:after="0" w:line="240" w:lineRule="auto"/>
        <w:ind w:firstLine="567"/>
        <w:jc w:val="both"/>
        <w:rPr>
          <w:rFonts w:ascii="Times New Roman" w:eastAsia="TimesNewRomanPS-ItalicMT" w:hAnsi="Times New Roman" w:cs="Times New Roman"/>
          <w:i/>
          <w:iCs/>
          <w:sz w:val="32"/>
          <w:szCs w:val="32"/>
        </w:rPr>
      </w:pPr>
      <w:r w:rsidRPr="00AE5981">
        <w:rPr>
          <w:rFonts w:ascii="Times New Roman" w:eastAsia="TimesNewRomanPS-ItalicMT" w:hAnsi="Times New Roman" w:cs="Times New Roman"/>
          <w:i/>
          <w:iCs/>
          <w:sz w:val="32"/>
          <w:szCs w:val="32"/>
        </w:rPr>
        <w:t xml:space="preserve">В любой системе обучения в той или иной мере присутствует дифференцированный подход и осуществляется более или менее разветвленная дифференциация. Поэтому сама </w:t>
      </w:r>
      <w:r w:rsidRPr="00AE5981">
        <w:rPr>
          <w:rFonts w:ascii="Times New Roman" w:eastAsia="TimesNewRomanPS-ItalicMT" w:hAnsi="Times New Roman" w:cs="Times New Roman"/>
          <w:b/>
          <w:bCs/>
          <w:i/>
          <w:iCs/>
          <w:sz w:val="32"/>
          <w:szCs w:val="32"/>
        </w:rPr>
        <w:t>технология дифференцированного обучения</w:t>
      </w:r>
      <w:r w:rsidRPr="00AE5981">
        <w:rPr>
          <w:rFonts w:ascii="Times New Roman" w:eastAsia="TimesNewRomanPS-ItalicMT" w:hAnsi="Times New Roman" w:cs="Times New Roman"/>
          <w:i/>
          <w:iCs/>
          <w:sz w:val="32"/>
          <w:szCs w:val="32"/>
        </w:rPr>
        <w:t xml:space="preserve">, как применение разнообразных методических средств дифференциации, является включенной, </w:t>
      </w:r>
      <w:r w:rsidRPr="00AE5981">
        <w:rPr>
          <w:rFonts w:ascii="Times New Roman" w:eastAsia="TimesNewRomanPS-ItalicMT" w:hAnsi="Times New Roman" w:cs="Times New Roman"/>
          <w:b/>
          <w:bCs/>
          <w:i/>
          <w:iCs/>
          <w:sz w:val="32"/>
          <w:szCs w:val="32"/>
        </w:rPr>
        <w:t xml:space="preserve">проникающей </w:t>
      </w:r>
      <w:r w:rsidRPr="00AE5981">
        <w:rPr>
          <w:rFonts w:ascii="Times New Roman" w:eastAsia="TimesNewRomanPS-ItalicMT" w:hAnsi="Times New Roman" w:cs="Times New Roman"/>
          <w:i/>
          <w:iCs/>
          <w:sz w:val="32"/>
          <w:szCs w:val="32"/>
        </w:rPr>
        <w:t>технологией.</w:t>
      </w:r>
    </w:p>
    <w:p w:rsidR="00362F30" w:rsidRDefault="00362F30" w:rsidP="00362F30">
      <w:pPr>
        <w:autoSpaceDE w:val="0"/>
        <w:autoSpaceDN w:val="0"/>
        <w:adjustRightInd w:val="0"/>
        <w:spacing w:after="0" w:line="240" w:lineRule="auto"/>
        <w:ind w:firstLine="567"/>
        <w:jc w:val="both"/>
        <w:rPr>
          <w:rFonts w:ascii="Times New Roman" w:eastAsia="TimesNewRomanPS-ItalicMT" w:hAnsi="Times New Roman" w:cs="Times New Roman"/>
          <w:i/>
          <w:iCs/>
          <w:sz w:val="32"/>
          <w:szCs w:val="32"/>
          <w:lang w:val="en-US"/>
        </w:rPr>
      </w:pPr>
      <w:r w:rsidRPr="00AE5981">
        <w:rPr>
          <w:rFonts w:ascii="Times New Roman" w:eastAsia="TimesNewRomanPS-ItalicMT" w:hAnsi="Times New Roman" w:cs="Times New Roman"/>
          <w:i/>
          <w:iCs/>
          <w:sz w:val="32"/>
          <w:szCs w:val="32"/>
        </w:rPr>
        <w:t>Однако в ряде моделей обучения дифференциация учебного процесса является главной отличительной особенностью, системообразующим фактором, и поэтому они могут быть названы «технологиями дифференцированного обучения».</w:t>
      </w:r>
    </w:p>
    <w:p w:rsidR="00AE5981" w:rsidRPr="00AE5981" w:rsidRDefault="00AE5981" w:rsidP="00362F30">
      <w:pPr>
        <w:autoSpaceDE w:val="0"/>
        <w:autoSpaceDN w:val="0"/>
        <w:adjustRightInd w:val="0"/>
        <w:spacing w:after="0" w:line="240" w:lineRule="auto"/>
        <w:ind w:firstLine="567"/>
        <w:jc w:val="both"/>
        <w:rPr>
          <w:rFonts w:ascii="Times New Roman" w:eastAsia="TimesNewRomanPS-ItalicMT" w:hAnsi="Times New Roman" w:cs="Times New Roman"/>
          <w:i/>
          <w:iCs/>
          <w:sz w:val="32"/>
          <w:szCs w:val="32"/>
          <w:lang w:val="en-US"/>
        </w:rPr>
      </w:pPr>
    </w:p>
    <w:p w:rsidR="00AE5981" w:rsidRDefault="00362F30" w:rsidP="00AE5981">
      <w:pPr>
        <w:autoSpaceDE w:val="0"/>
        <w:autoSpaceDN w:val="0"/>
        <w:adjustRightInd w:val="0"/>
        <w:spacing w:after="0" w:line="240" w:lineRule="auto"/>
        <w:ind w:firstLine="567"/>
        <w:jc w:val="center"/>
        <w:rPr>
          <w:rFonts w:ascii="Times New Roman" w:eastAsia="TimesNewRomanPS-BoldMT" w:hAnsi="Times New Roman" w:cs="Times New Roman"/>
          <w:b/>
          <w:bCs/>
          <w:i/>
          <w:iCs/>
          <w:sz w:val="32"/>
          <w:szCs w:val="32"/>
          <w:lang w:val="en-US"/>
        </w:rPr>
      </w:pPr>
      <w:r w:rsidRPr="00AE5981">
        <w:rPr>
          <w:rFonts w:ascii="Times New Roman" w:eastAsia="TimesNewRomanPS-BoldMT" w:hAnsi="Times New Roman" w:cs="Times New Roman"/>
          <w:b/>
          <w:bCs/>
          <w:i/>
          <w:iCs/>
          <w:sz w:val="32"/>
          <w:szCs w:val="32"/>
        </w:rPr>
        <w:t xml:space="preserve">Классификационные параметры технологии дифференциации </w:t>
      </w:r>
    </w:p>
    <w:p w:rsidR="00362F30" w:rsidRPr="00AE5981" w:rsidRDefault="00362F30" w:rsidP="00AE5981">
      <w:pPr>
        <w:autoSpaceDE w:val="0"/>
        <w:autoSpaceDN w:val="0"/>
        <w:adjustRightInd w:val="0"/>
        <w:spacing w:after="0" w:line="240" w:lineRule="auto"/>
        <w:ind w:firstLine="567"/>
        <w:jc w:val="center"/>
        <w:rPr>
          <w:rFonts w:ascii="Times New Roman" w:eastAsia="TimesNewRomanPS-BoldMT" w:hAnsi="Times New Roman" w:cs="Times New Roman"/>
          <w:b/>
          <w:bCs/>
          <w:i/>
          <w:iCs/>
          <w:sz w:val="32"/>
          <w:szCs w:val="32"/>
        </w:rPr>
      </w:pPr>
      <w:r w:rsidRPr="00AE5981">
        <w:rPr>
          <w:rFonts w:ascii="Times New Roman" w:eastAsia="TimesNewRomanPS-BoldMT" w:hAnsi="Times New Roman" w:cs="Times New Roman"/>
          <w:b/>
          <w:bCs/>
          <w:i/>
          <w:iCs/>
          <w:sz w:val="32"/>
          <w:szCs w:val="32"/>
        </w:rPr>
        <w:t>по уровню развития способностей</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ItalicMT" w:hAnsi="Times New Roman" w:cs="Times New Roman"/>
          <w:b/>
          <w:bCs/>
          <w:i/>
          <w:iCs/>
          <w:sz w:val="32"/>
          <w:szCs w:val="32"/>
        </w:rPr>
        <w:t xml:space="preserve">Уровень и характер применения: </w:t>
      </w:r>
      <w:r w:rsidRPr="00AE5981">
        <w:rPr>
          <w:rFonts w:ascii="Times New Roman" w:eastAsia="TimesNewRomanPSMT" w:hAnsi="Times New Roman" w:cs="Times New Roman"/>
          <w:i/>
          <w:iCs/>
          <w:sz w:val="32"/>
          <w:szCs w:val="32"/>
        </w:rPr>
        <w:t>все уровни.</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ItalicMT" w:hAnsi="Times New Roman" w:cs="Times New Roman"/>
          <w:b/>
          <w:bCs/>
          <w:i/>
          <w:iCs/>
          <w:sz w:val="32"/>
          <w:szCs w:val="32"/>
        </w:rPr>
        <w:t xml:space="preserve">Философская основа: </w:t>
      </w:r>
      <w:r w:rsidRPr="00AE5981">
        <w:rPr>
          <w:rFonts w:ascii="Times New Roman" w:eastAsia="TimesNewRomanPSMT" w:hAnsi="Times New Roman" w:cs="Times New Roman"/>
          <w:i/>
          <w:iCs/>
          <w:sz w:val="32"/>
          <w:szCs w:val="32"/>
        </w:rPr>
        <w:t>приспосабливающаяся.</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ItalicMT" w:hAnsi="Times New Roman" w:cs="Times New Roman"/>
          <w:b/>
          <w:bCs/>
          <w:i/>
          <w:iCs/>
          <w:sz w:val="32"/>
          <w:szCs w:val="32"/>
        </w:rPr>
        <w:t xml:space="preserve">Методологический подход: </w:t>
      </w:r>
      <w:r w:rsidRPr="00AE5981">
        <w:rPr>
          <w:rFonts w:ascii="Times New Roman" w:eastAsia="TimesNewRomanPSMT" w:hAnsi="Times New Roman" w:cs="Times New Roman"/>
          <w:i/>
          <w:iCs/>
          <w:sz w:val="32"/>
          <w:szCs w:val="32"/>
        </w:rPr>
        <w:t>дифференцированный, индивидуальный.</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ItalicMT" w:hAnsi="Times New Roman" w:cs="Times New Roman"/>
          <w:b/>
          <w:bCs/>
          <w:i/>
          <w:iCs/>
          <w:sz w:val="32"/>
          <w:szCs w:val="32"/>
        </w:rPr>
        <w:t xml:space="preserve">Ведущие факторы развития: </w:t>
      </w:r>
      <w:r w:rsidRPr="00AE5981">
        <w:rPr>
          <w:rFonts w:ascii="Times New Roman" w:eastAsia="TimesNewRomanPSMT" w:hAnsi="Times New Roman" w:cs="Times New Roman"/>
          <w:i/>
          <w:iCs/>
          <w:sz w:val="32"/>
          <w:szCs w:val="32"/>
        </w:rPr>
        <w:t>социогенные с допущениями биогенного характера (всех выучить до одного уровня нельзя).</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ItalicMT" w:hAnsi="Times New Roman" w:cs="Times New Roman"/>
          <w:b/>
          <w:bCs/>
          <w:i/>
          <w:iCs/>
          <w:sz w:val="32"/>
          <w:szCs w:val="32"/>
        </w:rPr>
        <w:t xml:space="preserve">Научная концепция освоения опыта: </w:t>
      </w:r>
      <w:r w:rsidRPr="00AE5981">
        <w:rPr>
          <w:rFonts w:ascii="Times New Roman" w:eastAsia="TimesNewRomanPSMT" w:hAnsi="Times New Roman" w:cs="Times New Roman"/>
          <w:i/>
          <w:iCs/>
          <w:sz w:val="32"/>
          <w:szCs w:val="32"/>
        </w:rPr>
        <w:t>приспосабливающаяся.</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ItalicMT" w:hAnsi="Times New Roman" w:cs="Times New Roman"/>
          <w:b/>
          <w:bCs/>
          <w:i/>
          <w:iCs/>
          <w:sz w:val="32"/>
          <w:szCs w:val="32"/>
        </w:rPr>
        <w:t xml:space="preserve">Ориентация на личностные сферы и структуры: </w:t>
      </w:r>
      <w:r w:rsidRPr="00AE5981">
        <w:rPr>
          <w:rFonts w:ascii="Times New Roman" w:eastAsia="TimesNewRomanPSMT" w:hAnsi="Times New Roman" w:cs="Times New Roman"/>
          <w:i/>
          <w:iCs/>
          <w:sz w:val="32"/>
          <w:szCs w:val="32"/>
        </w:rPr>
        <w:t>информационная, 1) ЗУН + 2) СУД.</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ItalicMT" w:hAnsi="Times New Roman" w:cs="Times New Roman"/>
          <w:b/>
          <w:bCs/>
          <w:i/>
          <w:iCs/>
          <w:sz w:val="32"/>
          <w:szCs w:val="32"/>
        </w:rPr>
        <w:t xml:space="preserve">Характер содержания: </w:t>
      </w:r>
      <w:r w:rsidRPr="00AE5981">
        <w:rPr>
          <w:rFonts w:ascii="Times New Roman" w:eastAsia="TimesNewRomanPSMT" w:hAnsi="Times New Roman" w:cs="Times New Roman"/>
          <w:i/>
          <w:iCs/>
          <w:sz w:val="32"/>
          <w:szCs w:val="32"/>
        </w:rPr>
        <w:t>обучающий, светский, технократический, общеобразовательный, дидактоцентрический с ограниченной ориентацией на личность, проникающий.</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ItalicMT" w:hAnsi="Times New Roman" w:cs="Times New Roman"/>
          <w:b/>
          <w:bCs/>
          <w:i/>
          <w:iCs/>
          <w:sz w:val="32"/>
          <w:szCs w:val="32"/>
        </w:rPr>
        <w:t xml:space="preserve">Вид социально-педагогической деятельности: </w:t>
      </w:r>
      <w:r w:rsidRPr="00AE5981">
        <w:rPr>
          <w:rFonts w:ascii="Times New Roman" w:eastAsia="TimesNewRomanPSMT" w:hAnsi="Times New Roman" w:cs="Times New Roman"/>
          <w:i/>
          <w:iCs/>
          <w:sz w:val="32"/>
          <w:szCs w:val="32"/>
        </w:rPr>
        <w:t>психолого-педагогическая, компенсирующая.</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ItalicMT" w:hAnsi="Times New Roman" w:cs="Times New Roman"/>
          <w:b/>
          <w:bCs/>
          <w:i/>
          <w:iCs/>
          <w:sz w:val="32"/>
          <w:szCs w:val="32"/>
        </w:rPr>
        <w:t xml:space="preserve">Тип управления учебно-воспитательным процессом: </w:t>
      </w:r>
      <w:r w:rsidRPr="00AE5981">
        <w:rPr>
          <w:rFonts w:ascii="Times New Roman" w:eastAsia="TimesNewRomanPSMT" w:hAnsi="Times New Roman" w:cs="Times New Roman"/>
          <w:i/>
          <w:iCs/>
          <w:sz w:val="32"/>
          <w:szCs w:val="32"/>
        </w:rPr>
        <w:t>система малых групп + «репетитор».</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ItalicMT" w:hAnsi="Times New Roman" w:cs="Times New Roman"/>
          <w:b/>
          <w:bCs/>
          <w:i/>
          <w:iCs/>
          <w:sz w:val="32"/>
          <w:szCs w:val="32"/>
        </w:rPr>
        <w:t xml:space="preserve">Преобладающие методы: </w:t>
      </w:r>
      <w:r w:rsidRPr="00AE5981">
        <w:rPr>
          <w:rFonts w:ascii="Times New Roman" w:eastAsia="TimesNewRomanPSMT" w:hAnsi="Times New Roman" w:cs="Times New Roman"/>
          <w:i/>
          <w:iCs/>
          <w:sz w:val="32"/>
          <w:szCs w:val="32"/>
        </w:rPr>
        <w:t>объяснительно-иллюстративные с элементами программирования.</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ItalicMT" w:hAnsi="Times New Roman" w:cs="Times New Roman"/>
          <w:b/>
          <w:bCs/>
          <w:i/>
          <w:iCs/>
          <w:sz w:val="32"/>
          <w:szCs w:val="32"/>
        </w:rPr>
        <w:t xml:space="preserve">Организационные формы: </w:t>
      </w:r>
      <w:r w:rsidRPr="00AE5981">
        <w:rPr>
          <w:rFonts w:ascii="Times New Roman" w:eastAsia="TimesNewRomanPSMT" w:hAnsi="Times New Roman" w:cs="Times New Roman"/>
          <w:i/>
          <w:iCs/>
          <w:sz w:val="32"/>
          <w:szCs w:val="32"/>
        </w:rPr>
        <w:t>все формы.</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ItalicMT" w:hAnsi="Times New Roman" w:cs="Times New Roman"/>
          <w:b/>
          <w:bCs/>
          <w:i/>
          <w:iCs/>
          <w:sz w:val="32"/>
          <w:szCs w:val="32"/>
        </w:rPr>
        <w:lastRenderedPageBreak/>
        <w:t xml:space="preserve">Преобладающие средства: </w:t>
      </w:r>
      <w:r w:rsidRPr="00AE5981">
        <w:rPr>
          <w:rFonts w:ascii="Times New Roman" w:eastAsia="TimesNewRomanPSMT" w:hAnsi="Times New Roman" w:cs="Times New Roman"/>
          <w:i/>
          <w:iCs/>
          <w:sz w:val="32"/>
          <w:szCs w:val="32"/>
        </w:rPr>
        <w:t>программированные + электронные.</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ItalicMT" w:hAnsi="Times New Roman" w:cs="Times New Roman"/>
          <w:b/>
          <w:bCs/>
          <w:i/>
          <w:iCs/>
          <w:sz w:val="32"/>
          <w:szCs w:val="32"/>
        </w:rPr>
        <w:t xml:space="preserve">Подход к ребенку и характер воспитательных взаимодействий: </w:t>
      </w:r>
      <w:r w:rsidRPr="00AE5981">
        <w:rPr>
          <w:rFonts w:ascii="Times New Roman" w:eastAsia="TimesNewRomanPSMT" w:hAnsi="Times New Roman" w:cs="Times New Roman"/>
          <w:i/>
          <w:iCs/>
          <w:sz w:val="32"/>
          <w:szCs w:val="32"/>
        </w:rPr>
        <w:t>все виды.</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ItalicMT" w:hAnsi="Times New Roman" w:cs="Times New Roman"/>
          <w:b/>
          <w:bCs/>
          <w:i/>
          <w:iCs/>
          <w:sz w:val="32"/>
          <w:szCs w:val="32"/>
        </w:rPr>
        <w:t xml:space="preserve">Направление модернизации: </w:t>
      </w:r>
      <w:r w:rsidRPr="00AE5981">
        <w:rPr>
          <w:rFonts w:ascii="Times New Roman" w:eastAsia="TimesNewRomanPSMT" w:hAnsi="Times New Roman" w:cs="Times New Roman"/>
          <w:i/>
          <w:iCs/>
          <w:sz w:val="32"/>
          <w:szCs w:val="32"/>
        </w:rPr>
        <w:t>на основе методического и дидактического реконструирования материала.</w:t>
      </w:r>
    </w:p>
    <w:p w:rsidR="00362F30"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lang w:val="en-US"/>
        </w:rPr>
      </w:pPr>
      <w:r w:rsidRPr="00AE5981">
        <w:rPr>
          <w:rFonts w:ascii="Times New Roman" w:eastAsia="TimesNewRomanPS-ItalicMT" w:hAnsi="Times New Roman" w:cs="Times New Roman"/>
          <w:b/>
          <w:bCs/>
          <w:i/>
          <w:iCs/>
          <w:sz w:val="32"/>
          <w:szCs w:val="32"/>
        </w:rPr>
        <w:t xml:space="preserve">Категория объектов: </w:t>
      </w:r>
      <w:r w:rsidRPr="00AE5981">
        <w:rPr>
          <w:rFonts w:ascii="Times New Roman" w:eastAsia="TimesNewRomanPSMT" w:hAnsi="Times New Roman" w:cs="Times New Roman"/>
          <w:i/>
          <w:iCs/>
          <w:sz w:val="32"/>
          <w:szCs w:val="32"/>
        </w:rPr>
        <w:t>массовая.</w:t>
      </w:r>
    </w:p>
    <w:p w:rsidR="00AE5981" w:rsidRPr="00AE5981" w:rsidRDefault="00AE5981"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lang w:val="en-US"/>
        </w:rPr>
      </w:pPr>
    </w:p>
    <w:p w:rsidR="00362F30" w:rsidRPr="00AE5981" w:rsidRDefault="00362F30" w:rsidP="00AE5981">
      <w:pPr>
        <w:autoSpaceDE w:val="0"/>
        <w:autoSpaceDN w:val="0"/>
        <w:adjustRightInd w:val="0"/>
        <w:spacing w:after="0" w:line="240" w:lineRule="auto"/>
        <w:ind w:firstLine="567"/>
        <w:jc w:val="center"/>
        <w:rPr>
          <w:rFonts w:ascii="Times New Roman" w:eastAsia="TimesNewRomanPS-BoldMT" w:hAnsi="Times New Roman" w:cs="Times New Roman"/>
          <w:b/>
          <w:bCs/>
          <w:i/>
          <w:iCs/>
          <w:sz w:val="32"/>
          <w:szCs w:val="32"/>
        </w:rPr>
      </w:pPr>
      <w:r w:rsidRPr="00AE5981">
        <w:rPr>
          <w:rFonts w:ascii="Times New Roman" w:eastAsia="TimesNewRomanPS-BoldMT" w:hAnsi="Times New Roman" w:cs="Times New Roman"/>
          <w:b/>
          <w:bCs/>
          <w:i/>
          <w:iCs/>
          <w:sz w:val="32"/>
          <w:szCs w:val="32"/>
        </w:rPr>
        <w:t>Целевые ориентации</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Wingdings-Regular" w:hAnsi="Times New Roman" w:cs="Times New Roman"/>
          <w:i/>
          <w:iCs/>
          <w:sz w:val="32"/>
          <w:szCs w:val="32"/>
        </w:rPr>
        <w:t xml:space="preserve"> </w:t>
      </w:r>
      <w:r w:rsidRPr="00AE5981">
        <w:rPr>
          <w:rFonts w:ascii="Times New Roman" w:eastAsia="TimesNewRomanPSMT" w:hAnsi="Times New Roman" w:cs="Times New Roman"/>
          <w:i/>
          <w:iCs/>
          <w:sz w:val="32"/>
          <w:szCs w:val="32"/>
        </w:rPr>
        <w:t>Обучение каждого на уровне его возможностей и способностей.</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Wingdings-Regular" w:hAnsi="Times New Roman" w:cs="Times New Roman"/>
          <w:i/>
          <w:iCs/>
          <w:sz w:val="32"/>
          <w:szCs w:val="32"/>
        </w:rPr>
        <w:t xml:space="preserve"> </w:t>
      </w:r>
      <w:r w:rsidRPr="00AE5981">
        <w:rPr>
          <w:rFonts w:ascii="Times New Roman" w:eastAsia="TimesNewRomanPSMT" w:hAnsi="Times New Roman" w:cs="Times New Roman"/>
          <w:i/>
          <w:iCs/>
          <w:sz w:val="32"/>
          <w:szCs w:val="32"/>
        </w:rPr>
        <w:t>Приспособление (адаптация) обучения к уровню и особенностям развития различных групп учащихся.</w:t>
      </w:r>
    </w:p>
    <w:p w:rsidR="00362F30" w:rsidRPr="00AE5981" w:rsidRDefault="00362F30" w:rsidP="00362F30">
      <w:pPr>
        <w:autoSpaceDE w:val="0"/>
        <w:autoSpaceDN w:val="0"/>
        <w:adjustRightInd w:val="0"/>
        <w:spacing w:after="0" w:line="240" w:lineRule="auto"/>
        <w:ind w:firstLine="567"/>
        <w:jc w:val="both"/>
        <w:rPr>
          <w:rFonts w:ascii="Times New Roman" w:eastAsia="TimesNewRomanPS-BoldMT" w:hAnsi="Times New Roman" w:cs="Times New Roman"/>
          <w:b/>
          <w:bCs/>
          <w:i/>
          <w:iCs/>
          <w:sz w:val="32"/>
          <w:szCs w:val="32"/>
        </w:rPr>
      </w:pPr>
      <w:r w:rsidRPr="00AE5981">
        <w:rPr>
          <w:rFonts w:ascii="Times New Roman" w:eastAsia="TimesNewRomanPS-BoldMT" w:hAnsi="Times New Roman" w:cs="Times New Roman"/>
          <w:b/>
          <w:bCs/>
          <w:i/>
          <w:iCs/>
          <w:sz w:val="32"/>
          <w:szCs w:val="32"/>
        </w:rPr>
        <w:t>Особенности дифференциации по уровню</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MT" w:hAnsi="Times New Roman" w:cs="Times New Roman"/>
          <w:i/>
          <w:iCs/>
          <w:sz w:val="32"/>
          <w:szCs w:val="32"/>
        </w:rPr>
        <w:t>Дифференциация по уровню умственного развития не получает в современной педагогике однозначной оценки; в ней имеются наряду с положительными и некоторые отрицательные аспекты.</w:t>
      </w:r>
    </w:p>
    <w:p w:rsidR="00362F30" w:rsidRPr="00AE5981" w:rsidRDefault="004529F8" w:rsidP="00362F30">
      <w:pPr>
        <w:autoSpaceDE w:val="0"/>
        <w:autoSpaceDN w:val="0"/>
        <w:adjustRightInd w:val="0"/>
        <w:spacing w:after="0" w:line="240" w:lineRule="auto"/>
        <w:ind w:firstLine="567"/>
        <w:jc w:val="both"/>
        <w:rPr>
          <w:rFonts w:ascii="Times New Roman" w:eastAsia="TimesNewRomanPS-BoldMT" w:hAnsi="Times New Roman" w:cs="Times New Roman"/>
          <w:b/>
          <w:bCs/>
          <w:i/>
          <w:iCs/>
          <w:sz w:val="32"/>
          <w:szCs w:val="32"/>
        </w:rPr>
      </w:pPr>
      <w:r w:rsidRPr="00AE5981">
        <w:rPr>
          <w:rFonts w:ascii="Times New Roman" w:eastAsia="TimesNewRomanPS-ItalicMT" w:hAnsi="Times New Roman" w:cs="Times New Roman"/>
          <w:i/>
          <w:iCs/>
          <w:sz w:val="32"/>
          <w:szCs w:val="32"/>
        </w:rPr>
        <w:t xml:space="preserve">Таблица. </w:t>
      </w:r>
      <w:r w:rsidRPr="00AE5981">
        <w:rPr>
          <w:rFonts w:ascii="Times New Roman" w:eastAsia="TimesNewRomanPS-BoldMT" w:hAnsi="Times New Roman" w:cs="Times New Roman"/>
          <w:b/>
          <w:bCs/>
          <w:i/>
          <w:iCs/>
          <w:sz w:val="32"/>
          <w:szCs w:val="32"/>
        </w:rPr>
        <w:t>Уровневая дифференциация</w:t>
      </w:r>
    </w:p>
    <w:tbl>
      <w:tblPr>
        <w:tblStyle w:val="a3"/>
        <w:tblW w:w="0" w:type="auto"/>
        <w:tblLook w:val="04A0" w:firstRow="1" w:lastRow="0" w:firstColumn="1" w:lastColumn="0" w:noHBand="0" w:noVBand="1"/>
      </w:tblPr>
      <w:tblGrid>
        <w:gridCol w:w="5341"/>
        <w:gridCol w:w="5341"/>
      </w:tblGrid>
      <w:tr w:rsidR="00362F30" w:rsidRPr="00AE5981" w:rsidTr="00362F30">
        <w:tc>
          <w:tcPr>
            <w:tcW w:w="5341" w:type="dxa"/>
          </w:tcPr>
          <w:p w:rsidR="00362F30" w:rsidRPr="00AE5981" w:rsidRDefault="00362F30" w:rsidP="004529F8">
            <w:pPr>
              <w:autoSpaceDE w:val="0"/>
              <w:autoSpaceDN w:val="0"/>
              <w:adjustRightInd w:val="0"/>
              <w:jc w:val="center"/>
              <w:rPr>
                <w:rFonts w:ascii="Times New Roman" w:eastAsia="TimesNewRomanPS-BoldMT" w:hAnsi="Times New Roman" w:cs="Times New Roman"/>
                <w:b/>
                <w:bCs/>
                <w:iCs/>
                <w:sz w:val="28"/>
                <w:szCs w:val="32"/>
              </w:rPr>
            </w:pPr>
            <w:r w:rsidRPr="00AE5981">
              <w:rPr>
                <w:rFonts w:ascii="Times New Roman" w:eastAsia="TimesNewRomanPS-ItalicMT" w:hAnsi="Times New Roman" w:cs="Times New Roman"/>
                <w:iCs/>
                <w:sz w:val="28"/>
                <w:szCs w:val="32"/>
              </w:rPr>
              <w:t>Положительные аспекты</w:t>
            </w:r>
          </w:p>
        </w:tc>
        <w:tc>
          <w:tcPr>
            <w:tcW w:w="5341" w:type="dxa"/>
          </w:tcPr>
          <w:p w:rsidR="00362F30" w:rsidRPr="00AE5981" w:rsidRDefault="00362F30" w:rsidP="004529F8">
            <w:pPr>
              <w:autoSpaceDE w:val="0"/>
              <w:autoSpaceDN w:val="0"/>
              <w:adjustRightInd w:val="0"/>
              <w:ind w:firstLine="567"/>
              <w:jc w:val="center"/>
              <w:rPr>
                <w:rFonts w:ascii="Times New Roman" w:eastAsia="TimesNewRomanPS-BoldMT" w:hAnsi="Times New Roman" w:cs="Times New Roman"/>
                <w:b/>
                <w:bCs/>
                <w:iCs/>
                <w:sz w:val="28"/>
                <w:szCs w:val="32"/>
              </w:rPr>
            </w:pPr>
            <w:r w:rsidRPr="00AE5981">
              <w:rPr>
                <w:rFonts w:ascii="Times New Roman" w:eastAsia="TimesNewRomanPS-ItalicMT" w:hAnsi="Times New Roman" w:cs="Times New Roman"/>
                <w:iCs/>
                <w:sz w:val="28"/>
                <w:szCs w:val="32"/>
              </w:rPr>
              <w:t>Отрицательные аспекты</w:t>
            </w:r>
          </w:p>
        </w:tc>
      </w:tr>
      <w:tr w:rsidR="00362F30" w:rsidRPr="00AE5981" w:rsidTr="00362F30">
        <w:tc>
          <w:tcPr>
            <w:tcW w:w="5341" w:type="dxa"/>
          </w:tcPr>
          <w:p w:rsidR="00362F30" w:rsidRPr="00AE5981" w:rsidRDefault="00362F30" w:rsidP="00362F30">
            <w:pPr>
              <w:autoSpaceDE w:val="0"/>
              <w:autoSpaceDN w:val="0"/>
              <w:adjustRightInd w:val="0"/>
              <w:jc w:val="both"/>
              <w:rPr>
                <w:rFonts w:ascii="Times New Roman" w:eastAsia="TimesNewRomanPSMT" w:hAnsi="Times New Roman" w:cs="Times New Roman"/>
                <w:iCs/>
                <w:sz w:val="28"/>
                <w:szCs w:val="32"/>
              </w:rPr>
            </w:pPr>
            <w:r w:rsidRPr="00AE5981">
              <w:rPr>
                <w:rFonts w:ascii="Times New Roman" w:eastAsia="TimesNewRomanPSMT" w:hAnsi="Times New Roman" w:cs="Times New Roman"/>
                <w:iCs/>
                <w:sz w:val="28"/>
                <w:szCs w:val="32"/>
              </w:rPr>
              <w:t>Исключаются неоправданные и нецелесообразные для общества уравниловка и усреднение детей.</w:t>
            </w:r>
          </w:p>
        </w:tc>
        <w:tc>
          <w:tcPr>
            <w:tcW w:w="5341" w:type="dxa"/>
          </w:tcPr>
          <w:p w:rsidR="00362F30" w:rsidRPr="00AE5981" w:rsidRDefault="00362F30" w:rsidP="00362F30">
            <w:pPr>
              <w:autoSpaceDE w:val="0"/>
              <w:autoSpaceDN w:val="0"/>
              <w:adjustRightInd w:val="0"/>
              <w:jc w:val="both"/>
              <w:rPr>
                <w:rFonts w:ascii="Times New Roman" w:eastAsia="TimesNewRomanPSMT" w:hAnsi="Times New Roman" w:cs="Times New Roman"/>
                <w:iCs/>
                <w:sz w:val="28"/>
                <w:szCs w:val="32"/>
              </w:rPr>
            </w:pPr>
            <w:r w:rsidRPr="00AE5981">
              <w:rPr>
                <w:rFonts w:ascii="Times New Roman" w:eastAsia="TimesNewRomanPSMT" w:hAnsi="Times New Roman" w:cs="Times New Roman"/>
                <w:iCs/>
                <w:sz w:val="28"/>
                <w:szCs w:val="32"/>
              </w:rPr>
              <w:t>Деление детей по уровню развития негуманно.</w:t>
            </w:r>
          </w:p>
        </w:tc>
      </w:tr>
      <w:tr w:rsidR="00362F30" w:rsidRPr="00AE5981" w:rsidTr="00362F30">
        <w:tc>
          <w:tcPr>
            <w:tcW w:w="5341" w:type="dxa"/>
          </w:tcPr>
          <w:p w:rsidR="00362F30" w:rsidRPr="00AE5981" w:rsidRDefault="00362F30" w:rsidP="00362F30">
            <w:pPr>
              <w:autoSpaceDE w:val="0"/>
              <w:autoSpaceDN w:val="0"/>
              <w:adjustRightInd w:val="0"/>
              <w:jc w:val="both"/>
              <w:rPr>
                <w:rFonts w:ascii="Times New Roman" w:eastAsia="TimesNewRomanPSMT" w:hAnsi="Times New Roman" w:cs="Times New Roman"/>
                <w:iCs/>
                <w:sz w:val="28"/>
                <w:szCs w:val="32"/>
              </w:rPr>
            </w:pPr>
            <w:r w:rsidRPr="00AE5981">
              <w:rPr>
                <w:rFonts w:ascii="Times New Roman" w:eastAsia="TimesNewRomanPSMT" w:hAnsi="Times New Roman" w:cs="Times New Roman"/>
                <w:iCs/>
                <w:sz w:val="28"/>
                <w:szCs w:val="32"/>
              </w:rPr>
              <w:t>У учителя появляется возможность помогать слабому, уделять внимание сильному.</w:t>
            </w:r>
          </w:p>
        </w:tc>
        <w:tc>
          <w:tcPr>
            <w:tcW w:w="5341" w:type="dxa"/>
          </w:tcPr>
          <w:p w:rsidR="00362F30" w:rsidRPr="00AE5981" w:rsidRDefault="00362F30" w:rsidP="00362F30">
            <w:pPr>
              <w:autoSpaceDE w:val="0"/>
              <w:autoSpaceDN w:val="0"/>
              <w:adjustRightInd w:val="0"/>
              <w:jc w:val="both"/>
              <w:rPr>
                <w:rFonts w:ascii="Times New Roman" w:eastAsia="TimesNewRomanPSMT" w:hAnsi="Times New Roman" w:cs="Times New Roman"/>
                <w:iCs/>
                <w:sz w:val="28"/>
                <w:szCs w:val="32"/>
              </w:rPr>
            </w:pPr>
            <w:r w:rsidRPr="00AE5981">
              <w:rPr>
                <w:rFonts w:ascii="Times New Roman" w:eastAsia="TimesNewRomanPSMT" w:hAnsi="Times New Roman" w:cs="Times New Roman"/>
                <w:iCs/>
                <w:sz w:val="28"/>
                <w:szCs w:val="32"/>
              </w:rPr>
              <w:t>Высвечивается социально-экономическое неравенство.</w:t>
            </w:r>
          </w:p>
        </w:tc>
      </w:tr>
      <w:tr w:rsidR="00362F30" w:rsidRPr="00AE5981" w:rsidTr="00362F30">
        <w:tc>
          <w:tcPr>
            <w:tcW w:w="5341" w:type="dxa"/>
          </w:tcPr>
          <w:p w:rsidR="00362F30" w:rsidRPr="00AE5981" w:rsidRDefault="00362F30" w:rsidP="004529F8">
            <w:pPr>
              <w:autoSpaceDE w:val="0"/>
              <w:autoSpaceDN w:val="0"/>
              <w:adjustRightInd w:val="0"/>
              <w:jc w:val="both"/>
              <w:rPr>
                <w:rFonts w:ascii="Times New Roman" w:eastAsia="TimesNewRomanPSMT" w:hAnsi="Times New Roman" w:cs="Times New Roman"/>
                <w:iCs/>
                <w:sz w:val="28"/>
                <w:szCs w:val="32"/>
              </w:rPr>
            </w:pPr>
            <w:r w:rsidRPr="00AE5981">
              <w:rPr>
                <w:rFonts w:ascii="Times New Roman" w:eastAsia="TimesNewRomanPSMT" w:hAnsi="Times New Roman" w:cs="Times New Roman"/>
                <w:iCs/>
                <w:sz w:val="28"/>
                <w:szCs w:val="32"/>
              </w:rPr>
              <w:t>Отсутствие в классе отстающих снимает необходимость в снижении общего уровня</w:t>
            </w:r>
            <w:r w:rsidR="004529F8" w:rsidRPr="00AE5981">
              <w:rPr>
                <w:rFonts w:ascii="Times New Roman" w:eastAsia="TimesNewRomanPSMT" w:hAnsi="Times New Roman" w:cs="Times New Roman"/>
                <w:iCs/>
                <w:sz w:val="28"/>
                <w:szCs w:val="32"/>
              </w:rPr>
              <w:t xml:space="preserve"> </w:t>
            </w:r>
            <w:r w:rsidRPr="00AE5981">
              <w:rPr>
                <w:rFonts w:ascii="Times New Roman" w:eastAsia="TimesNewRomanPSMT" w:hAnsi="Times New Roman" w:cs="Times New Roman"/>
                <w:iCs/>
                <w:sz w:val="28"/>
                <w:szCs w:val="32"/>
              </w:rPr>
              <w:t>преподавания.</w:t>
            </w:r>
          </w:p>
        </w:tc>
        <w:tc>
          <w:tcPr>
            <w:tcW w:w="5341" w:type="dxa"/>
          </w:tcPr>
          <w:p w:rsidR="00362F30" w:rsidRPr="00AE5981" w:rsidRDefault="00364399" w:rsidP="00364399">
            <w:pPr>
              <w:autoSpaceDE w:val="0"/>
              <w:autoSpaceDN w:val="0"/>
              <w:adjustRightInd w:val="0"/>
              <w:jc w:val="both"/>
              <w:rPr>
                <w:rFonts w:ascii="Times New Roman" w:eastAsia="TimesNewRomanPSMT" w:hAnsi="Times New Roman" w:cs="Times New Roman"/>
                <w:iCs/>
                <w:sz w:val="28"/>
                <w:szCs w:val="32"/>
              </w:rPr>
            </w:pPr>
            <w:r w:rsidRPr="00AE5981">
              <w:rPr>
                <w:rFonts w:ascii="Times New Roman" w:eastAsia="TimesNewRomanPSMT" w:hAnsi="Times New Roman" w:cs="Times New Roman"/>
                <w:iCs/>
                <w:sz w:val="28"/>
                <w:szCs w:val="32"/>
              </w:rPr>
              <w:t>Слабые лишаются возможности тянуться за более сильными, получать от них помощь, соревноваться с ними.</w:t>
            </w:r>
          </w:p>
        </w:tc>
      </w:tr>
      <w:tr w:rsidR="00362F30" w:rsidRPr="00AE5981" w:rsidTr="00362F30">
        <w:tc>
          <w:tcPr>
            <w:tcW w:w="5341" w:type="dxa"/>
          </w:tcPr>
          <w:p w:rsidR="00362F30" w:rsidRPr="00AE5981" w:rsidRDefault="00364399" w:rsidP="00364399">
            <w:pPr>
              <w:autoSpaceDE w:val="0"/>
              <w:autoSpaceDN w:val="0"/>
              <w:adjustRightInd w:val="0"/>
              <w:jc w:val="both"/>
              <w:rPr>
                <w:rFonts w:ascii="Times New Roman" w:eastAsia="TimesNewRomanPSMT" w:hAnsi="Times New Roman" w:cs="Times New Roman"/>
                <w:iCs/>
                <w:sz w:val="28"/>
                <w:szCs w:val="32"/>
              </w:rPr>
            </w:pPr>
            <w:r w:rsidRPr="00AE5981">
              <w:rPr>
                <w:rFonts w:ascii="Times New Roman" w:eastAsia="TimesNewRomanPSMT" w:hAnsi="Times New Roman" w:cs="Times New Roman"/>
                <w:iCs/>
                <w:sz w:val="28"/>
                <w:szCs w:val="32"/>
              </w:rPr>
              <w:t xml:space="preserve">Появляется возможность более эффективно работать с трудными учащимися, плохо адаптирующимися к общественным нормам. </w:t>
            </w:r>
          </w:p>
        </w:tc>
        <w:tc>
          <w:tcPr>
            <w:tcW w:w="5341" w:type="dxa"/>
          </w:tcPr>
          <w:p w:rsidR="00362F30" w:rsidRPr="00AE5981" w:rsidRDefault="00364399" w:rsidP="00364399">
            <w:pPr>
              <w:autoSpaceDE w:val="0"/>
              <w:autoSpaceDN w:val="0"/>
              <w:adjustRightInd w:val="0"/>
              <w:jc w:val="both"/>
              <w:rPr>
                <w:rFonts w:ascii="Times New Roman" w:eastAsia="TimesNewRomanPSMT" w:hAnsi="Times New Roman" w:cs="Times New Roman"/>
                <w:iCs/>
                <w:sz w:val="28"/>
                <w:szCs w:val="32"/>
              </w:rPr>
            </w:pPr>
            <w:r w:rsidRPr="00AE5981">
              <w:rPr>
                <w:rFonts w:ascii="Times New Roman" w:eastAsia="TimesNewRomanPSMT" w:hAnsi="Times New Roman" w:cs="Times New Roman"/>
                <w:iCs/>
                <w:sz w:val="28"/>
                <w:szCs w:val="32"/>
              </w:rPr>
              <w:t>Перевод в слабые группы воспринимается детьми как унижение их достоинства.</w:t>
            </w:r>
          </w:p>
        </w:tc>
      </w:tr>
      <w:tr w:rsidR="00362F30" w:rsidRPr="00AE5981" w:rsidTr="00362F30">
        <w:tc>
          <w:tcPr>
            <w:tcW w:w="5341" w:type="dxa"/>
          </w:tcPr>
          <w:p w:rsidR="00362F30" w:rsidRPr="00AE5981" w:rsidRDefault="00364399" w:rsidP="00364399">
            <w:pPr>
              <w:autoSpaceDE w:val="0"/>
              <w:autoSpaceDN w:val="0"/>
              <w:adjustRightInd w:val="0"/>
              <w:jc w:val="both"/>
              <w:rPr>
                <w:rFonts w:ascii="Times New Roman" w:eastAsia="TimesNewRomanPSMT" w:hAnsi="Times New Roman" w:cs="Times New Roman"/>
                <w:iCs/>
                <w:sz w:val="28"/>
                <w:szCs w:val="32"/>
              </w:rPr>
            </w:pPr>
            <w:r w:rsidRPr="00AE5981">
              <w:rPr>
                <w:rFonts w:ascii="Times New Roman" w:eastAsia="TimesNewRomanPSMT" w:hAnsi="Times New Roman" w:cs="Times New Roman"/>
                <w:iCs/>
                <w:sz w:val="28"/>
                <w:szCs w:val="32"/>
              </w:rPr>
              <w:t>Реализуется желание сильных учащихся быстрее и глубже продвигаться в образовании.</w:t>
            </w:r>
          </w:p>
        </w:tc>
        <w:tc>
          <w:tcPr>
            <w:tcW w:w="5341" w:type="dxa"/>
          </w:tcPr>
          <w:p w:rsidR="00362F30" w:rsidRPr="00AE5981" w:rsidRDefault="00364399" w:rsidP="00364399">
            <w:pPr>
              <w:autoSpaceDE w:val="0"/>
              <w:autoSpaceDN w:val="0"/>
              <w:adjustRightInd w:val="0"/>
              <w:jc w:val="both"/>
              <w:rPr>
                <w:rFonts w:ascii="Times New Roman" w:eastAsia="TimesNewRomanPSMT" w:hAnsi="Times New Roman" w:cs="Times New Roman"/>
                <w:iCs/>
                <w:sz w:val="28"/>
                <w:szCs w:val="32"/>
              </w:rPr>
            </w:pPr>
            <w:r w:rsidRPr="00AE5981">
              <w:rPr>
                <w:rFonts w:ascii="Times New Roman" w:eastAsia="TimesNewRomanPSMT" w:hAnsi="Times New Roman" w:cs="Times New Roman"/>
                <w:iCs/>
                <w:sz w:val="28"/>
                <w:szCs w:val="32"/>
              </w:rPr>
              <w:t>Несовершенство диагностики приводит порой к тому, что в разряд слабых переводятся неординарные дети.</w:t>
            </w:r>
          </w:p>
        </w:tc>
      </w:tr>
      <w:tr w:rsidR="00362F30" w:rsidRPr="00AE5981" w:rsidTr="00362F30">
        <w:tc>
          <w:tcPr>
            <w:tcW w:w="5341" w:type="dxa"/>
          </w:tcPr>
          <w:p w:rsidR="00362F30" w:rsidRPr="00AE5981" w:rsidRDefault="00364399" w:rsidP="00364399">
            <w:pPr>
              <w:autoSpaceDE w:val="0"/>
              <w:autoSpaceDN w:val="0"/>
              <w:adjustRightInd w:val="0"/>
              <w:jc w:val="both"/>
              <w:rPr>
                <w:rFonts w:ascii="Times New Roman" w:eastAsia="TimesNewRomanPSMT" w:hAnsi="Times New Roman" w:cs="Times New Roman"/>
                <w:iCs/>
                <w:sz w:val="28"/>
                <w:szCs w:val="32"/>
              </w:rPr>
            </w:pPr>
            <w:r w:rsidRPr="00AE5981">
              <w:rPr>
                <w:rFonts w:ascii="Times New Roman" w:eastAsia="TimesNewRomanPSMT" w:hAnsi="Times New Roman" w:cs="Times New Roman"/>
                <w:iCs/>
                <w:sz w:val="28"/>
                <w:szCs w:val="32"/>
              </w:rPr>
              <w:t>Повышается уровень Я-концепции: сильные утверждаются в своих способностях, слабые получают возможность испытывать учебный успех, избавиться от комплекса неполноценности.</w:t>
            </w:r>
          </w:p>
        </w:tc>
        <w:tc>
          <w:tcPr>
            <w:tcW w:w="5341" w:type="dxa"/>
          </w:tcPr>
          <w:p w:rsidR="00362F30" w:rsidRPr="00AE5981" w:rsidRDefault="00364399" w:rsidP="00364399">
            <w:pPr>
              <w:autoSpaceDE w:val="0"/>
              <w:autoSpaceDN w:val="0"/>
              <w:adjustRightInd w:val="0"/>
              <w:jc w:val="both"/>
              <w:rPr>
                <w:rFonts w:ascii="Times New Roman" w:eastAsia="TimesNewRomanPSMT" w:hAnsi="Times New Roman" w:cs="Times New Roman"/>
                <w:iCs/>
                <w:sz w:val="28"/>
                <w:szCs w:val="32"/>
              </w:rPr>
            </w:pPr>
            <w:r w:rsidRPr="00AE5981">
              <w:rPr>
                <w:rFonts w:ascii="Times New Roman" w:eastAsia="TimesNewRomanPSMT" w:hAnsi="Times New Roman" w:cs="Times New Roman"/>
                <w:iCs/>
                <w:sz w:val="28"/>
                <w:szCs w:val="32"/>
              </w:rPr>
              <w:t>Понижается уровень Я-концепции: в элитарных группах возникает иллюзия исключительности, эгоистический комплекс; в слабых группах снижается уровень самооценки, появляется установка на фатальность своей слабости.</w:t>
            </w:r>
          </w:p>
        </w:tc>
      </w:tr>
      <w:tr w:rsidR="00362F30" w:rsidRPr="00AE5981" w:rsidTr="00362F30">
        <w:tc>
          <w:tcPr>
            <w:tcW w:w="5341" w:type="dxa"/>
          </w:tcPr>
          <w:p w:rsidR="00362F30" w:rsidRPr="00AE5981" w:rsidRDefault="00364399" w:rsidP="00364399">
            <w:pPr>
              <w:autoSpaceDE w:val="0"/>
              <w:autoSpaceDN w:val="0"/>
              <w:adjustRightInd w:val="0"/>
              <w:jc w:val="both"/>
              <w:rPr>
                <w:rFonts w:ascii="Times New Roman" w:eastAsia="TimesNewRomanPSMT" w:hAnsi="Times New Roman" w:cs="Times New Roman"/>
                <w:iCs/>
                <w:sz w:val="28"/>
                <w:szCs w:val="32"/>
              </w:rPr>
            </w:pPr>
            <w:r w:rsidRPr="00AE5981">
              <w:rPr>
                <w:rFonts w:ascii="Times New Roman" w:eastAsia="TimesNewRomanPSMT" w:hAnsi="Times New Roman" w:cs="Times New Roman"/>
                <w:iCs/>
                <w:sz w:val="28"/>
                <w:szCs w:val="32"/>
              </w:rPr>
              <w:t>Повышается уровень мотивации ученья в сильных группах.</w:t>
            </w:r>
          </w:p>
        </w:tc>
        <w:tc>
          <w:tcPr>
            <w:tcW w:w="5341" w:type="dxa"/>
          </w:tcPr>
          <w:p w:rsidR="00362F30" w:rsidRPr="00AE5981" w:rsidRDefault="00364399" w:rsidP="00364399">
            <w:pPr>
              <w:autoSpaceDE w:val="0"/>
              <w:autoSpaceDN w:val="0"/>
              <w:adjustRightInd w:val="0"/>
              <w:jc w:val="both"/>
              <w:rPr>
                <w:rFonts w:ascii="Times New Roman" w:eastAsia="TimesNewRomanPSMT" w:hAnsi="Times New Roman" w:cs="Times New Roman"/>
                <w:iCs/>
                <w:sz w:val="28"/>
                <w:szCs w:val="32"/>
              </w:rPr>
            </w:pPr>
            <w:r w:rsidRPr="00AE5981">
              <w:rPr>
                <w:rFonts w:ascii="Times New Roman" w:eastAsia="TimesNewRomanPSMT" w:hAnsi="Times New Roman" w:cs="Times New Roman"/>
                <w:iCs/>
                <w:sz w:val="28"/>
                <w:szCs w:val="32"/>
              </w:rPr>
              <w:t>Понижается уровень мотивации ученья в слабых группах.</w:t>
            </w:r>
          </w:p>
        </w:tc>
      </w:tr>
      <w:tr w:rsidR="00364399" w:rsidRPr="00AE5981" w:rsidTr="00362F30">
        <w:tc>
          <w:tcPr>
            <w:tcW w:w="5341" w:type="dxa"/>
          </w:tcPr>
          <w:p w:rsidR="00364399" w:rsidRPr="00AE5981" w:rsidRDefault="00364399" w:rsidP="00364399">
            <w:pPr>
              <w:autoSpaceDE w:val="0"/>
              <w:autoSpaceDN w:val="0"/>
              <w:adjustRightInd w:val="0"/>
              <w:jc w:val="both"/>
              <w:rPr>
                <w:rFonts w:ascii="Times New Roman" w:eastAsia="TimesNewRomanPSMT" w:hAnsi="Times New Roman" w:cs="Times New Roman"/>
                <w:iCs/>
                <w:sz w:val="28"/>
                <w:szCs w:val="32"/>
              </w:rPr>
            </w:pPr>
            <w:r w:rsidRPr="00AE5981">
              <w:rPr>
                <w:rFonts w:ascii="Times New Roman" w:eastAsia="TimesNewRomanPSMT" w:hAnsi="Times New Roman" w:cs="Times New Roman"/>
                <w:iCs/>
                <w:sz w:val="28"/>
                <w:szCs w:val="32"/>
              </w:rPr>
              <w:t>В группе, где собраны одинаковые дети, ребенку легче учиться.</w:t>
            </w:r>
          </w:p>
        </w:tc>
        <w:tc>
          <w:tcPr>
            <w:tcW w:w="5341" w:type="dxa"/>
          </w:tcPr>
          <w:p w:rsidR="00364399" w:rsidRPr="00AE5981" w:rsidRDefault="00364399" w:rsidP="00364399">
            <w:pPr>
              <w:autoSpaceDE w:val="0"/>
              <w:autoSpaceDN w:val="0"/>
              <w:adjustRightInd w:val="0"/>
              <w:jc w:val="both"/>
              <w:rPr>
                <w:rFonts w:ascii="Times New Roman" w:eastAsia="TimesNewRomanPSMT" w:hAnsi="Times New Roman" w:cs="Times New Roman"/>
                <w:iCs/>
                <w:sz w:val="28"/>
                <w:szCs w:val="32"/>
              </w:rPr>
            </w:pPr>
            <w:r w:rsidRPr="00AE5981">
              <w:rPr>
                <w:rFonts w:ascii="Times New Roman" w:eastAsia="TimesNewRomanPSMT" w:hAnsi="Times New Roman" w:cs="Times New Roman"/>
                <w:iCs/>
                <w:sz w:val="28"/>
                <w:szCs w:val="32"/>
              </w:rPr>
              <w:t>Перекомплектование разрушает классные коллективы.</w:t>
            </w:r>
          </w:p>
        </w:tc>
      </w:tr>
    </w:tbl>
    <w:p w:rsidR="00AE5981" w:rsidRDefault="00AE5981"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lang w:val="en-US"/>
        </w:rPr>
      </w:pP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MT" w:hAnsi="Times New Roman" w:cs="Times New Roman"/>
          <w:i/>
          <w:iCs/>
          <w:sz w:val="32"/>
          <w:szCs w:val="32"/>
        </w:rPr>
        <w:lastRenderedPageBreak/>
        <w:t>По особенностям организации гомогенных групп выделяют:</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MT" w:hAnsi="Times New Roman" w:cs="Times New Roman"/>
          <w:i/>
          <w:iCs/>
          <w:sz w:val="32"/>
          <w:szCs w:val="32"/>
        </w:rPr>
        <w:t>а) внешнюю дифференциацию:</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MT" w:hAnsi="Times New Roman" w:cs="Times New Roman"/>
          <w:i/>
          <w:iCs/>
          <w:sz w:val="32"/>
          <w:szCs w:val="32"/>
        </w:rPr>
        <w:t xml:space="preserve">– региональную - </w:t>
      </w:r>
      <w:r w:rsidRPr="00AE5981">
        <w:rPr>
          <w:rFonts w:ascii="Times New Roman" w:eastAsia="TimesNewRomanPSMT" w:hAnsi="Times New Roman" w:cs="Times New Roman"/>
          <w:b/>
          <w:bCs/>
          <w:i/>
          <w:iCs/>
          <w:sz w:val="32"/>
          <w:szCs w:val="32"/>
        </w:rPr>
        <w:t xml:space="preserve">по типу школ </w:t>
      </w:r>
      <w:r w:rsidRPr="00AE5981">
        <w:rPr>
          <w:rFonts w:ascii="Times New Roman" w:eastAsia="TimesNewRomanPSMT" w:hAnsi="Times New Roman" w:cs="Times New Roman"/>
          <w:i/>
          <w:iCs/>
          <w:sz w:val="32"/>
          <w:szCs w:val="32"/>
        </w:rPr>
        <w:t>(спецшколы, гимназии, лицеи, колледжи, частные школы, комплексы);</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MT" w:hAnsi="Times New Roman" w:cs="Times New Roman"/>
          <w:i/>
          <w:iCs/>
          <w:sz w:val="32"/>
          <w:szCs w:val="32"/>
        </w:rPr>
        <w:t xml:space="preserve">– </w:t>
      </w:r>
      <w:r w:rsidRPr="00AE5981">
        <w:rPr>
          <w:rFonts w:ascii="Times New Roman" w:eastAsia="TimesNewRomanPSMT" w:hAnsi="Times New Roman" w:cs="Times New Roman"/>
          <w:b/>
          <w:bCs/>
          <w:i/>
          <w:iCs/>
          <w:sz w:val="32"/>
          <w:szCs w:val="32"/>
        </w:rPr>
        <w:t xml:space="preserve">внутришкольную </w:t>
      </w:r>
      <w:r w:rsidRPr="00AE5981">
        <w:rPr>
          <w:rFonts w:ascii="Times New Roman" w:eastAsia="TimesNewRomanPSMT" w:hAnsi="Times New Roman" w:cs="Times New Roman"/>
          <w:i/>
          <w:iCs/>
          <w:sz w:val="32"/>
          <w:szCs w:val="32"/>
        </w:rPr>
        <w:t>(уровни, профили, отделения, углубления, уклоны, потоки);</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MT" w:hAnsi="Times New Roman" w:cs="Times New Roman"/>
          <w:i/>
          <w:iCs/>
          <w:sz w:val="32"/>
          <w:szCs w:val="32"/>
        </w:rPr>
        <w:t xml:space="preserve">– </w:t>
      </w:r>
      <w:r w:rsidRPr="00AE5981">
        <w:rPr>
          <w:rFonts w:ascii="Times New Roman" w:eastAsia="TimesNewRomanPSMT" w:hAnsi="Times New Roman" w:cs="Times New Roman"/>
          <w:b/>
          <w:bCs/>
          <w:i/>
          <w:iCs/>
          <w:sz w:val="32"/>
          <w:szCs w:val="32"/>
        </w:rPr>
        <w:t xml:space="preserve">в параллели </w:t>
      </w:r>
      <w:r w:rsidRPr="00AE5981">
        <w:rPr>
          <w:rFonts w:ascii="Times New Roman" w:eastAsia="TimesNewRomanPSMT" w:hAnsi="Times New Roman" w:cs="Times New Roman"/>
          <w:i/>
          <w:iCs/>
          <w:sz w:val="32"/>
          <w:szCs w:val="32"/>
        </w:rPr>
        <w:t>(группы и классы различных уровней: гимназические, классы компенсирующего обучения и т.д.);</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MT" w:hAnsi="Times New Roman" w:cs="Times New Roman"/>
          <w:i/>
          <w:iCs/>
          <w:sz w:val="32"/>
          <w:szCs w:val="32"/>
        </w:rPr>
        <w:t xml:space="preserve">– </w:t>
      </w:r>
      <w:r w:rsidRPr="00AE5981">
        <w:rPr>
          <w:rFonts w:ascii="Times New Roman" w:eastAsia="TimesNewRomanPSMT" w:hAnsi="Times New Roman" w:cs="Times New Roman"/>
          <w:b/>
          <w:bCs/>
          <w:i/>
          <w:iCs/>
          <w:sz w:val="32"/>
          <w:szCs w:val="32"/>
        </w:rPr>
        <w:t xml:space="preserve">межклассную </w:t>
      </w:r>
      <w:r w:rsidRPr="00AE5981">
        <w:rPr>
          <w:rFonts w:ascii="Times New Roman" w:eastAsia="TimesNewRomanPSMT" w:hAnsi="Times New Roman" w:cs="Times New Roman"/>
          <w:i/>
          <w:iCs/>
          <w:sz w:val="32"/>
          <w:szCs w:val="32"/>
        </w:rPr>
        <w:t>(факультативные, сводные, разновозрастные группы);</w:t>
      </w:r>
    </w:p>
    <w:p w:rsidR="00362F30"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lang w:val="en-US"/>
        </w:rPr>
      </w:pPr>
      <w:r w:rsidRPr="00AE5981">
        <w:rPr>
          <w:rFonts w:ascii="Times New Roman" w:eastAsia="TimesNewRomanPSMT" w:hAnsi="Times New Roman" w:cs="Times New Roman"/>
          <w:i/>
          <w:iCs/>
          <w:sz w:val="32"/>
          <w:szCs w:val="32"/>
        </w:rPr>
        <w:t xml:space="preserve">б) внутреннюю дифференциацию: </w:t>
      </w:r>
      <w:r w:rsidRPr="00AE5981">
        <w:rPr>
          <w:rFonts w:ascii="Times New Roman" w:eastAsia="TimesNewRomanPSMT" w:hAnsi="Times New Roman" w:cs="Times New Roman"/>
          <w:b/>
          <w:bCs/>
          <w:i/>
          <w:iCs/>
          <w:sz w:val="32"/>
          <w:szCs w:val="32"/>
        </w:rPr>
        <w:t>внутриклассную</w:t>
      </w:r>
      <w:r w:rsidRPr="00AE5981">
        <w:rPr>
          <w:rFonts w:ascii="Times New Roman" w:eastAsia="TimesNewRomanPSMT" w:hAnsi="Times New Roman" w:cs="Times New Roman"/>
          <w:i/>
          <w:iCs/>
          <w:sz w:val="32"/>
          <w:szCs w:val="32"/>
        </w:rPr>
        <w:t>, или внутрипредметную (группы в составе класса).</w:t>
      </w:r>
    </w:p>
    <w:p w:rsidR="00AE5981" w:rsidRPr="00AE5981" w:rsidRDefault="00AE5981"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lang w:val="en-US"/>
        </w:rPr>
      </w:pPr>
    </w:p>
    <w:p w:rsidR="00362F30" w:rsidRPr="00AE5981" w:rsidRDefault="00362F30" w:rsidP="00AE5981">
      <w:pPr>
        <w:autoSpaceDE w:val="0"/>
        <w:autoSpaceDN w:val="0"/>
        <w:adjustRightInd w:val="0"/>
        <w:spacing w:after="0" w:line="240" w:lineRule="auto"/>
        <w:ind w:firstLine="567"/>
        <w:jc w:val="center"/>
        <w:rPr>
          <w:rFonts w:ascii="Times New Roman" w:eastAsia="TimesNewRomanPSMT" w:hAnsi="Times New Roman" w:cs="Times New Roman"/>
          <w:b/>
          <w:bCs/>
          <w:i/>
          <w:iCs/>
          <w:sz w:val="32"/>
          <w:szCs w:val="32"/>
        </w:rPr>
      </w:pPr>
      <w:r w:rsidRPr="00AE5981">
        <w:rPr>
          <w:rFonts w:ascii="Times New Roman" w:eastAsia="TimesNewRomanPSMT" w:hAnsi="Times New Roman" w:cs="Times New Roman"/>
          <w:b/>
          <w:bCs/>
          <w:i/>
          <w:iCs/>
          <w:sz w:val="32"/>
          <w:szCs w:val="32"/>
        </w:rPr>
        <w:t>Модель «Внутриклассная (внутрипредметная) дифференциация»</w:t>
      </w:r>
      <w:r w:rsidR="00364399" w:rsidRPr="00AE5981">
        <w:rPr>
          <w:rFonts w:ascii="Times New Roman" w:eastAsia="TimesNewRomanPSMT" w:hAnsi="Times New Roman" w:cs="Times New Roman"/>
          <w:b/>
          <w:bCs/>
          <w:i/>
          <w:iCs/>
          <w:sz w:val="32"/>
          <w:szCs w:val="32"/>
        </w:rPr>
        <w:t xml:space="preserve"> </w:t>
      </w:r>
      <w:r w:rsidRPr="00AE5981">
        <w:rPr>
          <w:rFonts w:ascii="Times New Roman" w:eastAsia="TimesNewRomanPSMT" w:hAnsi="Times New Roman" w:cs="Times New Roman"/>
          <w:b/>
          <w:bCs/>
          <w:i/>
          <w:iCs/>
          <w:sz w:val="32"/>
          <w:szCs w:val="32"/>
        </w:rPr>
        <w:t>(Н.П. Гузик)</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MT" w:hAnsi="Times New Roman" w:cs="Times New Roman"/>
          <w:i/>
          <w:iCs/>
          <w:sz w:val="32"/>
          <w:szCs w:val="32"/>
        </w:rPr>
        <w:t>Автор назвал свою систему «</w:t>
      </w:r>
      <w:r w:rsidRPr="00AE5981">
        <w:rPr>
          <w:rFonts w:ascii="Times New Roman" w:eastAsia="TimesNewRomanPSMT" w:hAnsi="Times New Roman" w:cs="Times New Roman"/>
          <w:b/>
          <w:bCs/>
          <w:i/>
          <w:iCs/>
          <w:sz w:val="32"/>
          <w:szCs w:val="32"/>
        </w:rPr>
        <w:t>Комбинированной системой обучения</w:t>
      </w:r>
      <w:r w:rsidRPr="00AE5981">
        <w:rPr>
          <w:rFonts w:ascii="Times New Roman" w:eastAsia="TimesNewRomanPSMT" w:hAnsi="Times New Roman" w:cs="Times New Roman"/>
          <w:i/>
          <w:iCs/>
          <w:sz w:val="32"/>
          <w:szCs w:val="32"/>
        </w:rPr>
        <w:t>»,</w:t>
      </w:r>
      <w:r w:rsidR="00364399" w:rsidRPr="00AE5981">
        <w:rPr>
          <w:rFonts w:ascii="Times New Roman" w:eastAsia="TimesNewRomanPSMT" w:hAnsi="Times New Roman" w:cs="Times New Roman"/>
          <w:i/>
          <w:iCs/>
          <w:sz w:val="32"/>
          <w:szCs w:val="32"/>
        </w:rPr>
        <w:t xml:space="preserve"> </w:t>
      </w:r>
      <w:r w:rsidRPr="00AE5981">
        <w:rPr>
          <w:rFonts w:ascii="Times New Roman" w:eastAsia="TimesNewRomanPSMT" w:hAnsi="Times New Roman" w:cs="Times New Roman"/>
          <w:i/>
          <w:iCs/>
          <w:sz w:val="32"/>
          <w:szCs w:val="32"/>
        </w:rPr>
        <w:t>имеющей две отличительные стороны: внутриклассную дифференциацию</w:t>
      </w:r>
      <w:r w:rsidR="00364399" w:rsidRPr="00AE5981">
        <w:rPr>
          <w:rFonts w:ascii="Times New Roman" w:eastAsia="TimesNewRomanPSMT" w:hAnsi="Times New Roman" w:cs="Times New Roman"/>
          <w:i/>
          <w:iCs/>
          <w:sz w:val="32"/>
          <w:szCs w:val="32"/>
        </w:rPr>
        <w:t xml:space="preserve"> </w:t>
      </w:r>
      <w:r w:rsidRPr="00AE5981">
        <w:rPr>
          <w:rFonts w:ascii="Times New Roman" w:eastAsia="TimesNewRomanPSMT" w:hAnsi="Times New Roman" w:cs="Times New Roman"/>
          <w:i/>
          <w:iCs/>
          <w:sz w:val="32"/>
          <w:szCs w:val="32"/>
        </w:rPr>
        <w:t>обучения по уровню и развивающий цикл уроков по теме.</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MT" w:hAnsi="Times New Roman" w:cs="Times New Roman"/>
          <w:i/>
          <w:iCs/>
          <w:sz w:val="32"/>
          <w:szCs w:val="32"/>
        </w:rPr>
        <w:t>Уроки по каждой учебной теме составляют пять типов, которые следуют друг за другом: первый - уроки общего разбора темы (их называют</w:t>
      </w:r>
      <w:r w:rsidR="00364399" w:rsidRPr="00AE5981">
        <w:rPr>
          <w:rFonts w:ascii="Times New Roman" w:eastAsia="TimesNewRomanPSMT" w:hAnsi="Times New Roman" w:cs="Times New Roman"/>
          <w:i/>
          <w:iCs/>
          <w:sz w:val="32"/>
          <w:szCs w:val="32"/>
        </w:rPr>
        <w:t xml:space="preserve"> </w:t>
      </w:r>
      <w:r w:rsidRPr="00AE5981">
        <w:rPr>
          <w:rFonts w:ascii="Times New Roman" w:eastAsia="TimesNewRomanPSMT" w:hAnsi="Times New Roman" w:cs="Times New Roman"/>
          <w:i/>
          <w:iCs/>
          <w:sz w:val="32"/>
          <w:szCs w:val="32"/>
        </w:rPr>
        <w:t>лекциями); второй - комбинированные семинарские занятия с углубляющейся проработкой учебного материала в процессе самостоятельной работы учащихся (таких уроков по каждой теме несколько, как правило, от трех до пяти); третий - уроки обобщения и систематизации знаний (так называемые тематические зачеты); четвертый - уроки межпредметного обобщения материала (их называют уроками защиты тематических заданий);</w:t>
      </w:r>
      <w:r w:rsidR="00364399" w:rsidRPr="00AE5981">
        <w:rPr>
          <w:rFonts w:ascii="Times New Roman" w:eastAsia="TimesNewRomanPSMT" w:hAnsi="Times New Roman" w:cs="Times New Roman"/>
          <w:i/>
          <w:iCs/>
          <w:sz w:val="32"/>
          <w:szCs w:val="32"/>
        </w:rPr>
        <w:t xml:space="preserve"> </w:t>
      </w:r>
      <w:r w:rsidRPr="00AE5981">
        <w:rPr>
          <w:rFonts w:ascii="Times New Roman" w:eastAsia="TimesNewRomanPSMT" w:hAnsi="Times New Roman" w:cs="Times New Roman"/>
          <w:i/>
          <w:iCs/>
          <w:sz w:val="32"/>
          <w:szCs w:val="32"/>
        </w:rPr>
        <w:t>пятый - уроки-практикумы.</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MT" w:hAnsi="Times New Roman" w:cs="Times New Roman"/>
          <w:i/>
          <w:iCs/>
          <w:sz w:val="32"/>
          <w:szCs w:val="32"/>
        </w:rPr>
        <w:t>В силу неравномерности развития, различия личностных качеств и других причин в классе появляются и отличники, и хорошисты, и отстающие. Поэтому учитель организует уровневую дифференциацию работы этих учащихся на уроке, на всех его этапах: при предъявлении нового материала, закреплении и повторении, при контроле ЗУН.</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MT" w:hAnsi="Times New Roman" w:cs="Times New Roman"/>
          <w:i/>
          <w:iCs/>
          <w:sz w:val="32"/>
          <w:szCs w:val="32"/>
        </w:rPr>
        <w:t>Выделяется три типа дифференцированных программ: «А», «В», «С», разной степени</w:t>
      </w:r>
      <w:r w:rsidR="00364399" w:rsidRPr="00AE5981">
        <w:rPr>
          <w:rFonts w:ascii="Times New Roman" w:eastAsia="TimesNewRomanPSMT" w:hAnsi="Times New Roman" w:cs="Times New Roman"/>
          <w:i/>
          <w:iCs/>
          <w:sz w:val="32"/>
          <w:szCs w:val="32"/>
        </w:rPr>
        <w:t xml:space="preserve"> </w:t>
      </w:r>
      <w:r w:rsidRPr="00AE5981">
        <w:rPr>
          <w:rFonts w:ascii="Times New Roman" w:eastAsia="TimesNewRomanPSMT" w:hAnsi="Times New Roman" w:cs="Times New Roman"/>
          <w:i/>
          <w:iCs/>
          <w:sz w:val="32"/>
          <w:szCs w:val="32"/>
        </w:rPr>
        <w:t>сложности.</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MT" w:hAnsi="Times New Roman" w:cs="Times New Roman"/>
          <w:i/>
          <w:iCs/>
          <w:sz w:val="32"/>
          <w:szCs w:val="32"/>
        </w:rPr>
        <w:t>Дифференцированные программы (именно «программы», а не «задания») предусматривают два важнейших аспекта:</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MT" w:hAnsi="Times New Roman" w:cs="Times New Roman"/>
          <w:i/>
          <w:iCs/>
          <w:sz w:val="32"/>
          <w:szCs w:val="32"/>
        </w:rPr>
        <w:t>а) обеспечение определенного уровня овладения знаниями, умениями и навыками (от репродуктивного до творческого);</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MT" w:hAnsi="Times New Roman" w:cs="Times New Roman"/>
          <w:i/>
          <w:iCs/>
          <w:sz w:val="32"/>
          <w:szCs w:val="32"/>
        </w:rPr>
        <w:t>б) обеспечение определенной степени самостоятельности детей в учении (от постоянной</w:t>
      </w:r>
      <w:r w:rsidR="00364399" w:rsidRPr="00AE5981">
        <w:rPr>
          <w:rFonts w:ascii="Times New Roman" w:eastAsia="TimesNewRomanPSMT" w:hAnsi="Times New Roman" w:cs="Times New Roman"/>
          <w:i/>
          <w:iCs/>
          <w:sz w:val="32"/>
          <w:szCs w:val="32"/>
        </w:rPr>
        <w:t xml:space="preserve"> </w:t>
      </w:r>
      <w:r w:rsidRPr="00AE5981">
        <w:rPr>
          <w:rFonts w:ascii="Times New Roman" w:eastAsia="TimesNewRomanPSMT" w:hAnsi="Times New Roman" w:cs="Times New Roman"/>
          <w:i/>
          <w:iCs/>
          <w:sz w:val="32"/>
          <w:szCs w:val="32"/>
        </w:rPr>
        <w:t>помощи со стороны учителя - работа по образцу, инструктаж и т.д. до полной самостоятельности).</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MT" w:hAnsi="Times New Roman" w:cs="Times New Roman"/>
          <w:i/>
          <w:iCs/>
          <w:sz w:val="32"/>
          <w:szCs w:val="32"/>
        </w:rPr>
        <w:lastRenderedPageBreak/>
        <w:t>Между программами «А», «В», «С» существует строгая преемственность, в каждой теме представлен обязательный минимум, который позволяет обеспечить неразрывную логику изложения и</w:t>
      </w:r>
      <w:r w:rsidR="00364399" w:rsidRPr="00AE5981">
        <w:rPr>
          <w:rFonts w:ascii="Times New Roman" w:eastAsia="TimesNewRomanPSMT" w:hAnsi="Times New Roman" w:cs="Times New Roman"/>
          <w:i/>
          <w:iCs/>
          <w:sz w:val="32"/>
          <w:szCs w:val="32"/>
        </w:rPr>
        <w:t xml:space="preserve"> </w:t>
      </w:r>
      <w:r w:rsidRPr="00AE5981">
        <w:rPr>
          <w:rFonts w:ascii="Times New Roman" w:eastAsia="TimesNewRomanPSMT" w:hAnsi="Times New Roman" w:cs="Times New Roman"/>
          <w:i/>
          <w:iCs/>
          <w:sz w:val="32"/>
          <w:szCs w:val="32"/>
        </w:rPr>
        <w:t>создать пусть неполную, но обязательно цельную картину основных представлений.</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MT" w:hAnsi="Times New Roman" w:cs="Times New Roman"/>
          <w:i/>
          <w:iCs/>
          <w:sz w:val="32"/>
          <w:szCs w:val="32"/>
        </w:rPr>
        <w:t>Задания программы «С» зафиксированы как базовый стандарт. Выполняя их, ученик овладевает конкретным материалом по предмету на уровне его воспроизведения. Работа по первичному усвоению материала на этом уровне имеет свои особенности. Она требует многократного его повторения, умения выделять смысловые группы, вычленять главное, знания</w:t>
      </w:r>
      <w:r w:rsidR="00364399" w:rsidRPr="00AE5981">
        <w:rPr>
          <w:rFonts w:ascii="Times New Roman" w:eastAsia="TimesNewRomanPSMT" w:hAnsi="Times New Roman" w:cs="Times New Roman"/>
          <w:i/>
          <w:iCs/>
          <w:sz w:val="32"/>
          <w:szCs w:val="32"/>
        </w:rPr>
        <w:t xml:space="preserve"> </w:t>
      </w:r>
      <w:r w:rsidRPr="00AE5981">
        <w:rPr>
          <w:rFonts w:ascii="Times New Roman" w:eastAsia="TimesNewRomanPSMT" w:hAnsi="Times New Roman" w:cs="Times New Roman"/>
          <w:i/>
          <w:iCs/>
          <w:sz w:val="32"/>
          <w:szCs w:val="32"/>
        </w:rPr>
        <w:t>приемов запоминания и т.д. Поэтому в содержание программы «С» вводится инструктаж о</w:t>
      </w:r>
      <w:r w:rsidR="00364399" w:rsidRPr="00AE5981">
        <w:rPr>
          <w:rFonts w:ascii="Times New Roman" w:eastAsia="TimesNewRomanPSMT" w:hAnsi="Times New Roman" w:cs="Times New Roman"/>
          <w:i/>
          <w:iCs/>
          <w:sz w:val="32"/>
          <w:szCs w:val="32"/>
        </w:rPr>
        <w:t xml:space="preserve"> </w:t>
      </w:r>
      <w:r w:rsidRPr="00AE5981">
        <w:rPr>
          <w:rFonts w:ascii="Times New Roman" w:eastAsia="TimesNewRomanPSMT" w:hAnsi="Times New Roman" w:cs="Times New Roman"/>
          <w:i/>
          <w:iCs/>
          <w:sz w:val="32"/>
          <w:szCs w:val="32"/>
        </w:rPr>
        <w:t>том, как учить, на что обратить внимание, какой из этого следует вывод и т.д.</w:t>
      </w:r>
      <w:r w:rsidR="00364399" w:rsidRPr="00AE5981">
        <w:rPr>
          <w:rFonts w:ascii="Times New Roman" w:eastAsia="TimesNewRomanPSMT" w:hAnsi="Times New Roman" w:cs="Times New Roman"/>
          <w:i/>
          <w:iCs/>
          <w:sz w:val="32"/>
          <w:szCs w:val="32"/>
        </w:rPr>
        <w:t xml:space="preserve"> </w:t>
      </w:r>
      <w:r w:rsidRPr="00AE5981">
        <w:rPr>
          <w:rFonts w:ascii="Times New Roman" w:eastAsia="TimesNewRomanPSMT" w:hAnsi="Times New Roman" w:cs="Times New Roman"/>
          <w:i/>
          <w:iCs/>
          <w:sz w:val="32"/>
          <w:szCs w:val="32"/>
        </w:rPr>
        <w:t>Задания программы «С» должен уметь выполнить каждый ученик, прежде чем приступить</w:t>
      </w:r>
      <w:r w:rsidR="00364399" w:rsidRPr="00AE5981">
        <w:rPr>
          <w:rFonts w:ascii="Times New Roman" w:eastAsia="TimesNewRomanPSMT" w:hAnsi="Times New Roman" w:cs="Times New Roman"/>
          <w:i/>
          <w:iCs/>
          <w:sz w:val="32"/>
          <w:szCs w:val="32"/>
        </w:rPr>
        <w:t xml:space="preserve"> </w:t>
      </w:r>
      <w:r w:rsidRPr="00AE5981">
        <w:rPr>
          <w:rFonts w:ascii="Times New Roman" w:eastAsia="TimesNewRomanPSMT" w:hAnsi="Times New Roman" w:cs="Times New Roman"/>
          <w:i/>
          <w:iCs/>
          <w:sz w:val="32"/>
          <w:szCs w:val="32"/>
        </w:rPr>
        <w:t>к работе по более сложной программе (а лучше сказать, по следующей за ней программе).</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MT" w:hAnsi="Times New Roman" w:cs="Times New Roman"/>
          <w:i/>
          <w:iCs/>
          <w:sz w:val="32"/>
          <w:szCs w:val="32"/>
        </w:rPr>
        <w:t xml:space="preserve">Программа «В» обеспечивает овладение учащимися теми общими и специфическими приемами учебной и умственной деятельности, которые необходимы для решения задач на применение. Поэтому помимо конкретных знаний в эту программу вводятся </w:t>
      </w:r>
      <w:r w:rsidRPr="00AE5981">
        <w:rPr>
          <w:rFonts w:ascii="Times New Roman" w:eastAsia="TimesNewRomanPSMT" w:hAnsi="Times New Roman" w:cs="Times New Roman"/>
          <w:b/>
          <w:bCs/>
          <w:i/>
          <w:iCs/>
          <w:sz w:val="32"/>
          <w:szCs w:val="32"/>
        </w:rPr>
        <w:t>дополнительные</w:t>
      </w:r>
      <w:r w:rsidR="00364399" w:rsidRPr="00AE5981">
        <w:rPr>
          <w:rFonts w:ascii="Times New Roman" w:eastAsia="TimesNewRomanPSMT" w:hAnsi="Times New Roman" w:cs="Times New Roman"/>
          <w:b/>
          <w:bCs/>
          <w:i/>
          <w:iCs/>
          <w:sz w:val="32"/>
          <w:szCs w:val="32"/>
        </w:rPr>
        <w:t xml:space="preserve"> </w:t>
      </w:r>
      <w:r w:rsidRPr="00AE5981">
        <w:rPr>
          <w:rFonts w:ascii="Times New Roman" w:eastAsia="TimesNewRomanPSMT" w:hAnsi="Times New Roman" w:cs="Times New Roman"/>
          <w:b/>
          <w:bCs/>
          <w:i/>
          <w:iCs/>
          <w:sz w:val="32"/>
          <w:szCs w:val="32"/>
        </w:rPr>
        <w:t>сведения</w:t>
      </w:r>
      <w:r w:rsidRPr="00AE5981">
        <w:rPr>
          <w:rFonts w:ascii="Times New Roman" w:eastAsia="TimesNewRomanPSMT" w:hAnsi="Times New Roman" w:cs="Times New Roman"/>
          <w:i/>
          <w:iCs/>
          <w:sz w:val="32"/>
          <w:szCs w:val="32"/>
        </w:rPr>
        <w:t>, которые расширяют материал первого уровня, доказывают, иллюстрируют и конкретизируют основное знание, показывают функционирование и применение понятий. Этот</w:t>
      </w:r>
      <w:r w:rsidR="00364399" w:rsidRPr="00AE5981">
        <w:rPr>
          <w:rFonts w:ascii="Times New Roman" w:eastAsia="TimesNewRomanPSMT" w:hAnsi="Times New Roman" w:cs="Times New Roman"/>
          <w:i/>
          <w:iCs/>
          <w:sz w:val="32"/>
          <w:szCs w:val="32"/>
        </w:rPr>
        <w:t xml:space="preserve"> </w:t>
      </w:r>
      <w:r w:rsidRPr="00AE5981">
        <w:rPr>
          <w:rFonts w:ascii="Times New Roman" w:eastAsia="TimesNewRomanPSMT" w:hAnsi="Times New Roman" w:cs="Times New Roman"/>
          <w:i/>
          <w:iCs/>
          <w:sz w:val="32"/>
          <w:szCs w:val="32"/>
        </w:rPr>
        <w:t>уровень несколько увеличивает объем сведений, помогает глубже понять основной материал,</w:t>
      </w:r>
      <w:r w:rsidR="00364399" w:rsidRPr="00AE5981">
        <w:rPr>
          <w:rFonts w:ascii="Times New Roman" w:eastAsia="TimesNewRomanPSMT" w:hAnsi="Times New Roman" w:cs="Times New Roman"/>
          <w:i/>
          <w:iCs/>
          <w:sz w:val="32"/>
          <w:szCs w:val="32"/>
        </w:rPr>
        <w:t xml:space="preserve"> </w:t>
      </w:r>
      <w:r w:rsidRPr="00AE5981">
        <w:rPr>
          <w:rFonts w:ascii="Times New Roman" w:eastAsia="TimesNewRomanPSMT" w:hAnsi="Times New Roman" w:cs="Times New Roman"/>
          <w:i/>
          <w:iCs/>
          <w:sz w:val="32"/>
          <w:szCs w:val="32"/>
        </w:rPr>
        <w:t>делает общую картину более цельной.</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MT" w:hAnsi="Times New Roman" w:cs="Times New Roman"/>
          <w:i/>
          <w:iCs/>
          <w:sz w:val="32"/>
          <w:szCs w:val="32"/>
        </w:rPr>
        <w:t>Выполнение программы «А» поднимает учащихся на уровень осознанного, творческого</w:t>
      </w:r>
      <w:r w:rsidR="00364399" w:rsidRPr="00AE5981">
        <w:rPr>
          <w:rFonts w:ascii="Times New Roman" w:eastAsia="TimesNewRomanPSMT" w:hAnsi="Times New Roman" w:cs="Times New Roman"/>
          <w:i/>
          <w:iCs/>
          <w:sz w:val="32"/>
          <w:szCs w:val="32"/>
        </w:rPr>
        <w:t xml:space="preserve"> </w:t>
      </w:r>
      <w:r w:rsidRPr="00AE5981">
        <w:rPr>
          <w:rFonts w:ascii="Times New Roman" w:eastAsia="TimesNewRomanPSMT" w:hAnsi="Times New Roman" w:cs="Times New Roman"/>
          <w:i/>
          <w:iCs/>
          <w:sz w:val="32"/>
          <w:szCs w:val="32"/>
        </w:rPr>
        <w:t>применения знаний. Эта программа предусматривает свободное владение фактическим материалом, приемами учебной работы и умственных действий. Она вводит ученика в суть</w:t>
      </w:r>
      <w:r w:rsidR="00364399" w:rsidRPr="00AE5981">
        <w:rPr>
          <w:rFonts w:ascii="Times New Roman" w:eastAsia="TimesNewRomanPSMT" w:hAnsi="Times New Roman" w:cs="Times New Roman"/>
          <w:i/>
          <w:iCs/>
          <w:sz w:val="32"/>
          <w:szCs w:val="32"/>
        </w:rPr>
        <w:t xml:space="preserve"> </w:t>
      </w:r>
      <w:r w:rsidRPr="00AE5981">
        <w:rPr>
          <w:rFonts w:ascii="Times New Roman" w:eastAsia="TimesNewRomanPSMT" w:hAnsi="Times New Roman" w:cs="Times New Roman"/>
          <w:i/>
          <w:iCs/>
          <w:sz w:val="32"/>
          <w:szCs w:val="32"/>
        </w:rPr>
        <w:t xml:space="preserve">проблем, которые можно решить на основе полученных в школе знаний, дает </w:t>
      </w:r>
      <w:r w:rsidR="00364399" w:rsidRPr="00AE5981">
        <w:rPr>
          <w:rFonts w:ascii="Times New Roman" w:eastAsia="TimesNewRomanPSMT" w:hAnsi="Times New Roman" w:cs="Times New Roman"/>
          <w:b/>
          <w:bCs/>
          <w:i/>
          <w:iCs/>
          <w:sz w:val="32"/>
          <w:szCs w:val="32"/>
        </w:rPr>
        <w:t>р</w:t>
      </w:r>
      <w:r w:rsidRPr="00AE5981">
        <w:rPr>
          <w:rFonts w:ascii="Times New Roman" w:eastAsia="TimesNewRomanPSMT" w:hAnsi="Times New Roman" w:cs="Times New Roman"/>
          <w:b/>
          <w:bCs/>
          <w:i/>
          <w:iCs/>
          <w:sz w:val="32"/>
          <w:szCs w:val="32"/>
        </w:rPr>
        <w:t>азвивающие сведе</w:t>
      </w:r>
      <w:r w:rsidR="00364399" w:rsidRPr="00AE5981">
        <w:rPr>
          <w:rFonts w:ascii="Times New Roman" w:eastAsia="TimesNewRomanPSMT" w:hAnsi="Times New Roman" w:cs="Times New Roman"/>
          <w:b/>
          <w:bCs/>
          <w:i/>
          <w:iCs/>
          <w:sz w:val="32"/>
          <w:szCs w:val="32"/>
        </w:rPr>
        <w:t>ни</w:t>
      </w:r>
      <w:r w:rsidRPr="00AE5981">
        <w:rPr>
          <w:rFonts w:ascii="Times New Roman" w:eastAsia="TimesNewRomanPSMT" w:hAnsi="Times New Roman" w:cs="Times New Roman"/>
          <w:b/>
          <w:bCs/>
          <w:i/>
          <w:iCs/>
          <w:sz w:val="32"/>
          <w:szCs w:val="32"/>
        </w:rPr>
        <w:t>я</w:t>
      </w:r>
      <w:r w:rsidRPr="00AE5981">
        <w:rPr>
          <w:rFonts w:ascii="Times New Roman" w:eastAsia="TimesNewRomanPSMT" w:hAnsi="Times New Roman" w:cs="Times New Roman"/>
          <w:i/>
          <w:iCs/>
          <w:sz w:val="32"/>
          <w:szCs w:val="32"/>
        </w:rPr>
        <w:t>, углубляющие материал, его логическое обоснование, открывающие перспективы</w:t>
      </w:r>
      <w:r w:rsidR="00364399" w:rsidRPr="00AE5981">
        <w:rPr>
          <w:rFonts w:ascii="Times New Roman" w:eastAsia="TimesNewRomanPSMT" w:hAnsi="Times New Roman" w:cs="Times New Roman"/>
          <w:i/>
          <w:iCs/>
          <w:sz w:val="32"/>
          <w:szCs w:val="32"/>
        </w:rPr>
        <w:t xml:space="preserve"> </w:t>
      </w:r>
      <w:r w:rsidRPr="00AE5981">
        <w:rPr>
          <w:rFonts w:ascii="Times New Roman" w:eastAsia="TimesNewRomanPSMT" w:hAnsi="Times New Roman" w:cs="Times New Roman"/>
          <w:i/>
          <w:iCs/>
          <w:sz w:val="32"/>
          <w:szCs w:val="32"/>
        </w:rPr>
        <w:t>творческого применения. Этот уровень позволяет ребенку проявить себя в дополнительной</w:t>
      </w:r>
      <w:r w:rsidR="00364399" w:rsidRPr="00AE5981">
        <w:rPr>
          <w:rFonts w:ascii="Times New Roman" w:eastAsia="TimesNewRomanPSMT" w:hAnsi="Times New Roman" w:cs="Times New Roman"/>
          <w:i/>
          <w:iCs/>
          <w:sz w:val="32"/>
          <w:szCs w:val="32"/>
        </w:rPr>
        <w:t xml:space="preserve"> </w:t>
      </w:r>
      <w:r w:rsidRPr="00AE5981">
        <w:rPr>
          <w:rFonts w:ascii="Times New Roman" w:eastAsia="TimesNewRomanPSMT" w:hAnsi="Times New Roman" w:cs="Times New Roman"/>
          <w:i/>
          <w:iCs/>
          <w:sz w:val="32"/>
          <w:szCs w:val="32"/>
        </w:rPr>
        <w:t>самостоятельной работе.</w:t>
      </w:r>
      <w:r w:rsidR="00364399" w:rsidRPr="00AE5981">
        <w:rPr>
          <w:rFonts w:ascii="Times New Roman" w:eastAsia="TimesNewRomanPSMT" w:hAnsi="Times New Roman" w:cs="Times New Roman"/>
          <w:i/>
          <w:iCs/>
          <w:sz w:val="32"/>
          <w:szCs w:val="32"/>
        </w:rPr>
        <w:t xml:space="preserve"> </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MT" w:hAnsi="Times New Roman" w:cs="Times New Roman"/>
          <w:b/>
          <w:bCs/>
          <w:i/>
          <w:iCs/>
          <w:sz w:val="32"/>
          <w:szCs w:val="32"/>
        </w:rPr>
        <w:t>При</w:t>
      </w:r>
      <w:r w:rsidR="009955E2" w:rsidRPr="00AE5981">
        <w:rPr>
          <w:rFonts w:ascii="Times New Roman" w:eastAsia="TimesNewRomanPSMT" w:hAnsi="Times New Roman" w:cs="Times New Roman"/>
          <w:b/>
          <w:bCs/>
          <w:i/>
          <w:iCs/>
          <w:sz w:val="32"/>
          <w:szCs w:val="32"/>
        </w:rPr>
        <w:t xml:space="preserve"> </w:t>
      </w:r>
      <w:r w:rsidRPr="00AE5981">
        <w:rPr>
          <w:rFonts w:ascii="Times New Roman" w:eastAsia="TimesNewRomanPSMT" w:hAnsi="Times New Roman" w:cs="Times New Roman"/>
          <w:b/>
          <w:bCs/>
          <w:i/>
          <w:iCs/>
          <w:sz w:val="32"/>
          <w:szCs w:val="32"/>
        </w:rPr>
        <w:t xml:space="preserve">повторении </w:t>
      </w:r>
      <w:r w:rsidRPr="00AE5981">
        <w:rPr>
          <w:rFonts w:ascii="Times New Roman" w:eastAsia="TimesNewRomanPSMT" w:hAnsi="Times New Roman" w:cs="Times New Roman"/>
          <w:i/>
          <w:iCs/>
          <w:sz w:val="32"/>
          <w:szCs w:val="32"/>
        </w:rPr>
        <w:t>материала широко применяется методика свободного выбора разноуровневых заданий. Выделяются три варианта-уровня дидактического материала для самостоятельных работ, решения задач, лабораторных и практических заданий. Первый вариант (С)</w:t>
      </w:r>
      <w:r w:rsidR="009955E2" w:rsidRPr="00AE5981">
        <w:rPr>
          <w:rFonts w:ascii="Times New Roman" w:eastAsia="TimesNewRomanPSMT" w:hAnsi="Times New Roman" w:cs="Times New Roman"/>
          <w:i/>
          <w:iCs/>
          <w:sz w:val="32"/>
          <w:szCs w:val="32"/>
        </w:rPr>
        <w:t xml:space="preserve"> </w:t>
      </w:r>
      <w:r w:rsidRPr="00AE5981">
        <w:rPr>
          <w:rFonts w:ascii="Times New Roman" w:eastAsia="TimesNewRomanPSMT" w:hAnsi="Times New Roman" w:cs="Times New Roman"/>
          <w:i/>
          <w:iCs/>
          <w:sz w:val="32"/>
          <w:szCs w:val="32"/>
        </w:rPr>
        <w:t>точно соответствует обязательным результатам обучения. Второй вариант (В) предполагает</w:t>
      </w:r>
      <w:r w:rsidR="009955E2" w:rsidRPr="00AE5981">
        <w:rPr>
          <w:rFonts w:ascii="Times New Roman" w:eastAsia="TimesNewRomanPSMT" w:hAnsi="Times New Roman" w:cs="Times New Roman"/>
          <w:i/>
          <w:iCs/>
          <w:sz w:val="32"/>
          <w:szCs w:val="32"/>
        </w:rPr>
        <w:t xml:space="preserve"> </w:t>
      </w:r>
      <w:r w:rsidRPr="00AE5981">
        <w:rPr>
          <w:rFonts w:ascii="Times New Roman" w:eastAsia="TimesNewRomanPSMT" w:hAnsi="Times New Roman" w:cs="Times New Roman"/>
          <w:i/>
          <w:iCs/>
          <w:sz w:val="32"/>
          <w:szCs w:val="32"/>
        </w:rPr>
        <w:t xml:space="preserve">включение дополнительных задач и упражнений из </w:t>
      </w:r>
      <w:r w:rsidRPr="00AE5981">
        <w:rPr>
          <w:rFonts w:ascii="Times New Roman" w:eastAsia="TimesNewRomanPSMT" w:hAnsi="Times New Roman" w:cs="Times New Roman"/>
          <w:i/>
          <w:iCs/>
          <w:sz w:val="32"/>
          <w:szCs w:val="32"/>
        </w:rPr>
        <w:lastRenderedPageBreak/>
        <w:t>учебника, третий (А) - заданий из вспомогательной учебно-методической литературы.</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MT" w:hAnsi="Times New Roman" w:cs="Times New Roman"/>
          <w:i/>
          <w:iCs/>
          <w:sz w:val="32"/>
          <w:szCs w:val="32"/>
        </w:rPr>
        <w:t>Выбор программы изучения каждого из предметов предоставляется самому школьнику.</w:t>
      </w:r>
      <w:r w:rsidR="009955E2" w:rsidRPr="00AE5981">
        <w:rPr>
          <w:rFonts w:ascii="Times New Roman" w:eastAsia="TimesNewRomanPSMT" w:hAnsi="Times New Roman" w:cs="Times New Roman"/>
          <w:i/>
          <w:iCs/>
          <w:sz w:val="32"/>
          <w:szCs w:val="32"/>
        </w:rPr>
        <w:t xml:space="preserve"> </w:t>
      </w:r>
      <w:r w:rsidRPr="00AE5981">
        <w:rPr>
          <w:rFonts w:ascii="Times New Roman" w:eastAsia="TimesNewRomanPSMT" w:hAnsi="Times New Roman" w:cs="Times New Roman"/>
          <w:i/>
          <w:iCs/>
          <w:sz w:val="32"/>
          <w:szCs w:val="32"/>
        </w:rPr>
        <w:t>Так обеспечивается общий для всех базовый (системный) минимум знаний и одновременно</w:t>
      </w:r>
      <w:r w:rsidR="009955E2" w:rsidRPr="00AE5981">
        <w:rPr>
          <w:rFonts w:ascii="Times New Roman" w:eastAsia="TimesNewRomanPSMT" w:hAnsi="Times New Roman" w:cs="Times New Roman"/>
          <w:i/>
          <w:iCs/>
          <w:sz w:val="32"/>
          <w:szCs w:val="32"/>
        </w:rPr>
        <w:t xml:space="preserve"> </w:t>
      </w:r>
      <w:r w:rsidRPr="00AE5981">
        <w:rPr>
          <w:rFonts w:ascii="Times New Roman" w:eastAsia="TimesNewRomanPSMT" w:hAnsi="Times New Roman" w:cs="Times New Roman"/>
          <w:i/>
          <w:iCs/>
          <w:sz w:val="32"/>
          <w:szCs w:val="32"/>
        </w:rPr>
        <w:t>открывается простор для развития творческой индивидуальности каждой личности.</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MT" w:hAnsi="Times New Roman" w:cs="Times New Roman"/>
          <w:b/>
          <w:bCs/>
          <w:i/>
          <w:iCs/>
          <w:sz w:val="32"/>
          <w:szCs w:val="32"/>
        </w:rPr>
        <w:t>При</w:t>
      </w:r>
      <w:r w:rsidR="009955E2" w:rsidRPr="00AE5981">
        <w:rPr>
          <w:rFonts w:ascii="Times New Roman" w:eastAsia="TimesNewRomanPSMT" w:hAnsi="Times New Roman" w:cs="Times New Roman"/>
          <w:b/>
          <w:bCs/>
          <w:i/>
          <w:iCs/>
          <w:sz w:val="32"/>
          <w:szCs w:val="32"/>
        </w:rPr>
        <w:t xml:space="preserve"> </w:t>
      </w:r>
      <w:r w:rsidRPr="00AE5981">
        <w:rPr>
          <w:rFonts w:ascii="Times New Roman" w:eastAsia="TimesNewRomanPSMT" w:hAnsi="Times New Roman" w:cs="Times New Roman"/>
          <w:b/>
          <w:bCs/>
          <w:i/>
          <w:iCs/>
          <w:sz w:val="32"/>
          <w:szCs w:val="32"/>
        </w:rPr>
        <w:t xml:space="preserve">контроле </w:t>
      </w:r>
      <w:r w:rsidRPr="00AE5981">
        <w:rPr>
          <w:rFonts w:ascii="Times New Roman" w:eastAsia="TimesNewRomanPSMT" w:hAnsi="Times New Roman" w:cs="Times New Roman"/>
          <w:i/>
          <w:iCs/>
          <w:sz w:val="32"/>
          <w:szCs w:val="32"/>
        </w:rPr>
        <w:t>знаний дифференциация углубляется и переходит в индивидуализацию</w:t>
      </w:r>
      <w:r w:rsidR="009955E2" w:rsidRPr="00AE5981">
        <w:rPr>
          <w:rFonts w:ascii="Times New Roman" w:eastAsia="TimesNewRomanPSMT" w:hAnsi="Times New Roman" w:cs="Times New Roman"/>
          <w:i/>
          <w:iCs/>
          <w:sz w:val="32"/>
          <w:szCs w:val="32"/>
        </w:rPr>
        <w:t xml:space="preserve"> </w:t>
      </w:r>
      <w:r w:rsidRPr="00AE5981">
        <w:rPr>
          <w:rFonts w:ascii="Times New Roman" w:eastAsia="TimesNewRomanPSMT" w:hAnsi="Times New Roman" w:cs="Times New Roman"/>
          <w:i/>
          <w:iCs/>
          <w:sz w:val="32"/>
          <w:szCs w:val="32"/>
        </w:rPr>
        <w:t>(индивидуальный учет достижений каждого учащегося). По принципам и содержанию внутрипредметная уровневая методика сходна с методикой «полного усвоения». Переход к новому материалу осуществляется только после овладения учащимися общим для всех уровнем образовательного стандарта. Сочетание общеклассной, групповой и индивидуальной работы позволяет на фоне уровня базового стандарта выявить различия в знаниях учащихся.</w:t>
      </w:r>
    </w:p>
    <w:p w:rsidR="00362F30"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lang w:val="en-US"/>
        </w:rPr>
      </w:pPr>
      <w:r w:rsidRPr="00AE5981">
        <w:rPr>
          <w:rFonts w:ascii="Times New Roman" w:eastAsia="TimesNewRomanPSMT" w:hAnsi="Times New Roman" w:cs="Times New Roman"/>
          <w:i/>
          <w:iCs/>
          <w:sz w:val="32"/>
          <w:szCs w:val="32"/>
        </w:rPr>
        <w:t>Для этого используются следующие формы занятий: работа по группам (столам, рядам, командам и т.п.), работа в режиме диалога (постоянные пары, динамические пары), семинарско-зачетная система, модульное обучение, внеурочные дополнительные индивидуальные</w:t>
      </w:r>
      <w:r w:rsidR="009955E2" w:rsidRPr="00AE5981">
        <w:rPr>
          <w:rFonts w:ascii="Times New Roman" w:eastAsia="TimesNewRomanPSMT" w:hAnsi="Times New Roman" w:cs="Times New Roman"/>
          <w:i/>
          <w:iCs/>
          <w:sz w:val="32"/>
          <w:szCs w:val="32"/>
        </w:rPr>
        <w:t xml:space="preserve"> </w:t>
      </w:r>
      <w:r w:rsidRPr="00AE5981">
        <w:rPr>
          <w:rFonts w:ascii="Times New Roman" w:eastAsia="TimesNewRomanPSMT" w:hAnsi="Times New Roman" w:cs="Times New Roman"/>
          <w:i/>
          <w:iCs/>
          <w:sz w:val="32"/>
          <w:szCs w:val="32"/>
        </w:rPr>
        <w:t>занятия, индивидуализированное консультирование и помощь на уроке, учет знаний по системе «зачет-незачет».</w:t>
      </w:r>
    </w:p>
    <w:p w:rsidR="00AE5981" w:rsidRPr="00AE5981" w:rsidRDefault="00AE5981"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lang w:val="en-US"/>
        </w:rPr>
      </w:pPr>
    </w:p>
    <w:p w:rsidR="00362F30" w:rsidRPr="00AE5981" w:rsidRDefault="00362F30" w:rsidP="009955E2">
      <w:pPr>
        <w:autoSpaceDE w:val="0"/>
        <w:autoSpaceDN w:val="0"/>
        <w:adjustRightInd w:val="0"/>
        <w:spacing w:after="0" w:line="240" w:lineRule="auto"/>
        <w:ind w:firstLine="567"/>
        <w:jc w:val="center"/>
        <w:rPr>
          <w:rFonts w:ascii="Times New Roman" w:eastAsia="TimesNewRomanPSMT" w:hAnsi="Times New Roman" w:cs="Times New Roman"/>
          <w:b/>
          <w:bCs/>
          <w:i/>
          <w:iCs/>
          <w:sz w:val="32"/>
          <w:szCs w:val="32"/>
        </w:rPr>
      </w:pPr>
      <w:r w:rsidRPr="00AE5981">
        <w:rPr>
          <w:rFonts w:ascii="Times New Roman" w:eastAsia="TimesNewRomanPSMT" w:hAnsi="Times New Roman" w:cs="Times New Roman"/>
          <w:b/>
          <w:bCs/>
          <w:i/>
          <w:iCs/>
          <w:sz w:val="32"/>
          <w:szCs w:val="32"/>
        </w:rPr>
        <w:t>Модель «Уровневая дифференциация обучения на основе</w:t>
      </w:r>
      <w:r w:rsidR="009955E2" w:rsidRPr="00AE5981">
        <w:rPr>
          <w:rFonts w:ascii="Times New Roman" w:eastAsia="TimesNewRomanPSMT" w:hAnsi="Times New Roman" w:cs="Times New Roman"/>
          <w:b/>
          <w:bCs/>
          <w:i/>
          <w:iCs/>
          <w:sz w:val="32"/>
          <w:szCs w:val="32"/>
        </w:rPr>
        <w:t xml:space="preserve"> </w:t>
      </w:r>
      <w:r w:rsidRPr="00AE5981">
        <w:rPr>
          <w:rFonts w:ascii="Times New Roman" w:eastAsia="TimesNewRomanPSMT" w:hAnsi="Times New Roman" w:cs="Times New Roman"/>
          <w:b/>
          <w:bCs/>
          <w:i/>
          <w:iCs/>
          <w:sz w:val="32"/>
          <w:szCs w:val="32"/>
        </w:rPr>
        <w:t>обязательных результатов» (В.В. Фирсов)</w:t>
      </w:r>
    </w:p>
    <w:p w:rsidR="00362F30" w:rsidRPr="00AE5981" w:rsidRDefault="004529F8"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TimesNewRomanPSMT" w:hAnsi="Times New Roman" w:cs="Times New Roman"/>
          <w:i/>
          <w:iCs/>
          <w:sz w:val="32"/>
          <w:szCs w:val="32"/>
        </w:rPr>
        <w:t xml:space="preserve">В данной технологии предлагается введение </w:t>
      </w:r>
      <w:r w:rsidRPr="00AE5981">
        <w:rPr>
          <w:rFonts w:ascii="Times New Roman" w:eastAsia="TimesNewRomanPSMT" w:hAnsi="Times New Roman" w:cs="Times New Roman"/>
          <w:b/>
          <w:bCs/>
          <w:i/>
          <w:iCs/>
          <w:sz w:val="32"/>
          <w:szCs w:val="32"/>
        </w:rPr>
        <w:t xml:space="preserve">двух стандартов </w:t>
      </w:r>
      <w:r w:rsidRPr="00AE5981">
        <w:rPr>
          <w:rFonts w:ascii="Times New Roman" w:eastAsia="TimesNewRomanPSMT" w:hAnsi="Times New Roman" w:cs="Times New Roman"/>
          <w:i/>
          <w:iCs/>
          <w:sz w:val="32"/>
          <w:szCs w:val="32"/>
        </w:rPr>
        <w:t xml:space="preserve">(принцип минимакса): </w:t>
      </w:r>
      <w:r w:rsidRPr="00AE5981">
        <w:rPr>
          <w:rFonts w:ascii="Times New Roman" w:eastAsia="TimesNewRomanPSMT" w:hAnsi="Times New Roman" w:cs="Times New Roman"/>
          <w:b/>
          <w:bCs/>
          <w:i/>
          <w:iCs/>
          <w:sz w:val="32"/>
          <w:szCs w:val="32"/>
        </w:rPr>
        <w:t xml:space="preserve">для обучения </w:t>
      </w:r>
      <w:r w:rsidRPr="00AE5981">
        <w:rPr>
          <w:rFonts w:ascii="Times New Roman" w:eastAsia="TimesNewRomanPSMT" w:hAnsi="Times New Roman" w:cs="Times New Roman"/>
          <w:i/>
          <w:iCs/>
          <w:sz w:val="32"/>
          <w:szCs w:val="32"/>
        </w:rPr>
        <w:t xml:space="preserve">(уровень, который должна обеспечить школа интересующемуся, способному и трудолюбивому выпускнику) и </w:t>
      </w:r>
      <w:r w:rsidRPr="00AE5981">
        <w:rPr>
          <w:rFonts w:ascii="Times New Roman" w:eastAsia="TimesNewRomanPSMT" w:hAnsi="Times New Roman" w:cs="Times New Roman"/>
          <w:b/>
          <w:bCs/>
          <w:i/>
          <w:iCs/>
          <w:sz w:val="32"/>
          <w:szCs w:val="32"/>
        </w:rPr>
        <w:t xml:space="preserve">стандарта обязательной </w:t>
      </w:r>
      <w:r w:rsidRPr="00AE5981">
        <w:rPr>
          <w:rFonts w:ascii="Times New Roman" w:eastAsia="TimesNewRomanPSMT" w:hAnsi="Times New Roman" w:cs="Times New Roman"/>
          <w:i/>
          <w:iCs/>
          <w:sz w:val="32"/>
          <w:szCs w:val="32"/>
        </w:rPr>
        <w:t xml:space="preserve">общеобразовательной подготовки (уровень, которого должен достичь каждый). </w:t>
      </w:r>
      <w:r w:rsidR="00362F30" w:rsidRPr="00AE5981">
        <w:rPr>
          <w:rFonts w:ascii="Times New Roman" w:eastAsia="TimesNewRomanPSMT" w:hAnsi="Times New Roman" w:cs="Times New Roman"/>
          <w:i/>
          <w:iCs/>
          <w:sz w:val="32"/>
          <w:szCs w:val="32"/>
        </w:rPr>
        <w:t>Пространство между уровнями обязательной и</w:t>
      </w:r>
      <w:r w:rsidR="009955E2" w:rsidRPr="00AE5981">
        <w:rPr>
          <w:rFonts w:ascii="Times New Roman" w:eastAsia="TimesNewRomanPSMT" w:hAnsi="Times New Roman" w:cs="Times New Roman"/>
          <w:i/>
          <w:iCs/>
          <w:sz w:val="32"/>
          <w:szCs w:val="32"/>
        </w:rPr>
        <w:t xml:space="preserve"> </w:t>
      </w:r>
      <w:r w:rsidR="00362F30" w:rsidRPr="00AE5981">
        <w:rPr>
          <w:rFonts w:ascii="Times New Roman" w:eastAsia="TimesNewRomanPSMT" w:hAnsi="Times New Roman" w:cs="Times New Roman"/>
          <w:i/>
          <w:iCs/>
          <w:sz w:val="32"/>
          <w:szCs w:val="32"/>
        </w:rPr>
        <w:t>повышенной подготовки заполнено своеобразной «лестницей» деятельности, добровольное</w:t>
      </w:r>
      <w:r w:rsidR="009955E2" w:rsidRPr="00AE5981">
        <w:rPr>
          <w:rFonts w:ascii="Times New Roman" w:eastAsia="TimesNewRomanPSMT" w:hAnsi="Times New Roman" w:cs="Times New Roman"/>
          <w:i/>
          <w:iCs/>
          <w:sz w:val="32"/>
          <w:szCs w:val="32"/>
        </w:rPr>
        <w:t xml:space="preserve"> </w:t>
      </w:r>
      <w:r w:rsidR="00362F30" w:rsidRPr="00AE5981">
        <w:rPr>
          <w:rFonts w:ascii="Times New Roman" w:eastAsia="TimesNewRomanPSMT" w:hAnsi="Times New Roman" w:cs="Times New Roman"/>
          <w:i/>
          <w:iCs/>
          <w:sz w:val="32"/>
          <w:szCs w:val="32"/>
        </w:rPr>
        <w:t>восхождение по которой от обязательного к повышенным уровням способно реально обеспечить школьнику постоянное пребывание в зоне ближайшего развития, обучение на индивидуальном максимально посильном уровне.</w:t>
      </w:r>
    </w:p>
    <w:p w:rsidR="00362F30" w:rsidRPr="00AE5981" w:rsidRDefault="00362F30" w:rsidP="00AE5981">
      <w:pPr>
        <w:autoSpaceDE w:val="0"/>
        <w:autoSpaceDN w:val="0"/>
        <w:adjustRightInd w:val="0"/>
        <w:spacing w:after="0" w:line="240" w:lineRule="auto"/>
        <w:ind w:firstLine="567"/>
        <w:jc w:val="center"/>
        <w:rPr>
          <w:rFonts w:ascii="Times New Roman" w:eastAsia="TimesNewRomanPS-BoldMT" w:hAnsi="Times New Roman" w:cs="Times New Roman"/>
          <w:b/>
          <w:bCs/>
          <w:i/>
          <w:iCs/>
          <w:sz w:val="32"/>
          <w:szCs w:val="32"/>
        </w:rPr>
      </w:pPr>
      <w:r w:rsidRPr="00AE5981">
        <w:rPr>
          <w:rFonts w:ascii="Times New Roman" w:eastAsia="TimesNewRomanPS-BoldMT" w:hAnsi="Times New Roman" w:cs="Times New Roman"/>
          <w:b/>
          <w:bCs/>
          <w:i/>
          <w:iCs/>
          <w:sz w:val="32"/>
          <w:szCs w:val="32"/>
        </w:rPr>
        <w:t>Особенности концептуала</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Wingdings-Regular" w:hAnsi="Times New Roman" w:cs="Times New Roman"/>
          <w:i/>
          <w:iCs/>
          <w:sz w:val="32"/>
          <w:szCs w:val="32"/>
        </w:rPr>
        <w:t xml:space="preserve"> </w:t>
      </w:r>
      <w:r w:rsidRPr="00AE5981">
        <w:rPr>
          <w:rFonts w:ascii="Times New Roman" w:eastAsia="TimesNewRomanPSMT" w:hAnsi="Times New Roman" w:cs="Times New Roman"/>
          <w:i/>
          <w:iCs/>
          <w:sz w:val="32"/>
          <w:szCs w:val="32"/>
        </w:rPr>
        <w:t>Базовый уровень нельзя представлять в виде «суммы знаний», предназначенных для</w:t>
      </w:r>
      <w:r w:rsidR="009955E2" w:rsidRPr="00AE5981">
        <w:rPr>
          <w:rFonts w:ascii="Times New Roman" w:eastAsia="TimesNewRomanPSMT" w:hAnsi="Times New Roman" w:cs="Times New Roman"/>
          <w:i/>
          <w:iCs/>
          <w:sz w:val="32"/>
          <w:szCs w:val="32"/>
        </w:rPr>
        <w:t xml:space="preserve"> </w:t>
      </w:r>
      <w:r w:rsidRPr="00AE5981">
        <w:rPr>
          <w:rFonts w:ascii="Times New Roman" w:eastAsia="TimesNewRomanPSMT" w:hAnsi="Times New Roman" w:cs="Times New Roman"/>
          <w:i/>
          <w:iCs/>
          <w:sz w:val="32"/>
          <w:szCs w:val="32"/>
        </w:rPr>
        <w:t>изучения в школе. Существенно не столько то, что изучалось, сколько то, что реально усвоено школьником. Поэтому его следует описывать в терминах планируемых результатов обучения, доступных проверке и контролю за их достижением.</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Wingdings-Regular" w:hAnsi="Times New Roman" w:cs="Times New Roman"/>
          <w:i/>
          <w:iCs/>
          <w:sz w:val="32"/>
          <w:szCs w:val="32"/>
        </w:rPr>
        <w:t xml:space="preserve"> </w:t>
      </w:r>
      <w:r w:rsidRPr="00AE5981">
        <w:rPr>
          <w:rFonts w:ascii="Times New Roman" w:eastAsia="TimesNewRomanPSMT" w:hAnsi="Times New Roman" w:cs="Times New Roman"/>
          <w:i/>
          <w:iCs/>
          <w:sz w:val="32"/>
          <w:szCs w:val="32"/>
        </w:rPr>
        <w:t>Обязательность базового уровня для всех учащихся в условиях гуманного обучения</w:t>
      </w:r>
      <w:r w:rsidR="009955E2" w:rsidRPr="00AE5981">
        <w:rPr>
          <w:rFonts w:ascii="Times New Roman" w:eastAsia="TimesNewRomanPSMT" w:hAnsi="Times New Roman" w:cs="Times New Roman"/>
          <w:i/>
          <w:iCs/>
          <w:sz w:val="32"/>
          <w:szCs w:val="32"/>
        </w:rPr>
        <w:t xml:space="preserve"> </w:t>
      </w:r>
      <w:r w:rsidRPr="00AE5981">
        <w:rPr>
          <w:rFonts w:ascii="Times New Roman" w:eastAsia="TimesNewRomanPSMT" w:hAnsi="Times New Roman" w:cs="Times New Roman"/>
          <w:i/>
          <w:iCs/>
          <w:sz w:val="32"/>
          <w:szCs w:val="32"/>
        </w:rPr>
        <w:t xml:space="preserve">означает, что совокупность планируемых </w:t>
      </w:r>
      <w:r w:rsidRPr="00AE5981">
        <w:rPr>
          <w:rFonts w:ascii="Times New Roman" w:eastAsia="TimesNewRomanPSMT" w:hAnsi="Times New Roman" w:cs="Times New Roman"/>
          <w:i/>
          <w:iCs/>
          <w:sz w:val="32"/>
          <w:szCs w:val="32"/>
        </w:rPr>
        <w:lastRenderedPageBreak/>
        <w:t>обязательных результатов обучения должна быть</w:t>
      </w:r>
      <w:r w:rsidR="009955E2" w:rsidRPr="00AE5981">
        <w:rPr>
          <w:rFonts w:ascii="Times New Roman" w:eastAsia="TimesNewRomanPSMT" w:hAnsi="Times New Roman" w:cs="Times New Roman"/>
          <w:i/>
          <w:iCs/>
          <w:sz w:val="32"/>
          <w:szCs w:val="32"/>
        </w:rPr>
        <w:t xml:space="preserve"> </w:t>
      </w:r>
      <w:r w:rsidRPr="00AE5981">
        <w:rPr>
          <w:rFonts w:ascii="Times New Roman" w:eastAsia="TimesNewRomanPSMT" w:hAnsi="Times New Roman" w:cs="Times New Roman"/>
          <w:i/>
          <w:iCs/>
          <w:sz w:val="32"/>
          <w:szCs w:val="32"/>
        </w:rPr>
        <w:t>реально выполнима, т.е. посильна и доступна абсолютному большинству школьников.</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Wingdings-Regular" w:hAnsi="Times New Roman" w:cs="Times New Roman"/>
          <w:i/>
          <w:iCs/>
          <w:sz w:val="32"/>
          <w:szCs w:val="32"/>
        </w:rPr>
        <w:t xml:space="preserve"> </w:t>
      </w:r>
      <w:r w:rsidRPr="00AE5981">
        <w:rPr>
          <w:rFonts w:ascii="Times New Roman" w:eastAsia="TimesNewRomanPSMT" w:hAnsi="Times New Roman" w:cs="Times New Roman"/>
          <w:i/>
          <w:iCs/>
          <w:sz w:val="32"/>
          <w:szCs w:val="32"/>
        </w:rPr>
        <w:t>При демократической организации учебного процесса обязательность базового уровня,</w:t>
      </w:r>
      <w:r w:rsidR="009955E2" w:rsidRPr="00AE5981">
        <w:rPr>
          <w:rFonts w:ascii="Times New Roman" w:eastAsia="TimesNewRomanPSMT" w:hAnsi="Times New Roman" w:cs="Times New Roman"/>
          <w:i/>
          <w:iCs/>
          <w:sz w:val="32"/>
          <w:szCs w:val="32"/>
        </w:rPr>
        <w:t xml:space="preserve"> </w:t>
      </w:r>
      <w:r w:rsidRPr="00AE5981">
        <w:rPr>
          <w:rFonts w:ascii="Times New Roman" w:eastAsia="TimesNewRomanPSMT" w:hAnsi="Times New Roman" w:cs="Times New Roman"/>
          <w:i/>
          <w:iCs/>
          <w:sz w:val="32"/>
          <w:szCs w:val="32"/>
        </w:rPr>
        <w:t>кроме того, означает, что вся система планируемых обязательных результатов должна быть</w:t>
      </w:r>
      <w:r w:rsidR="009955E2" w:rsidRPr="00AE5981">
        <w:rPr>
          <w:rFonts w:ascii="Times New Roman" w:eastAsia="TimesNewRomanPSMT" w:hAnsi="Times New Roman" w:cs="Times New Roman"/>
          <w:i/>
          <w:iCs/>
          <w:sz w:val="32"/>
          <w:szCs w:val="32"/>
        </w:rPr>
        <w:t xml:space="preserve"> </w:t>
      </w:r>
      <w:r w:rsidRPr="00AE5981">
        <w:rPr>
          <w:rFonts w:ascii="Times New Roman" w:eastAsia="TimesNewRomanPSMT" w:hAnsi="Times New Roman" w:cs="Times New Roman"/>
          <w:i/>
          <w:iCs/>
          <w:sz w:val="32"/>
          <w:szCs w:val="32"/>
        </w:rPr>
        <w:t>заранее известна и понятна школьнику (принцип открытости обязательных требований).</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Wingdings-Regular" w:hAnsi="Times New Roman" w:cs="Times New Roman"/>
          <w:i/>
          <w:iCs/>
          <w:sz w:val="32"/>
          <w:szCs w:val="32"/>
        </w:rPr>
        <w:t xml:space="preserve"> </w:t>
      </w:r>
      <w:r w:rsidRPr="00AE5981">
        <w:rPr>
          <w:rFonts w:ascii="Times New Roman" w:eastAsia="TimesNewRomanPSMT" w:hAnsi="Times New Roman" w:cs="Times New Roman"/>
          <w:i/>
          <w:iCs/>
          <w:sz w:val="32"/>
          <w:szCs w:val="32"/>
        </w:rPr>
        <w:t>Мотивация, а не констатация.</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Wingdings-Regular" w:hAnsi="Times New Roman" w:cs="Times New Roman"/>
          <w:i/>
          <w:iCs/>
          <w:sz w:val="32"/>
          <w:szCs w:val="32"/>
        </w:rPr>
        <w:t xml:space="preserve"> </w:t>
      </w:r>
      <w:r w:rsidRPr="00AE5981">
        <w:rPr>
          <w:rFonts w:ascii="Times New Roman" w:eastAsia="TimesNewRomanPSMT" w:hAnsi="Times New Roman" w:cs="Times New Roman"/>
          <w:i/>
          <w:iCs/>
          <w:sz w:val="32"/>
          <w:szCs w:val="32"/>
        </w:rPr>
        <w:t>Предупредить, а не наказать незнание.</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i/>
          <w:iCs/>
          <w:sz w:val="32"/>
          <w:szCs w:val="32"/>
        </w:rPr>
      </w:pPr>
      <w:r w:rsidRPr="00AE5981">
        <w:rPr>
          <w:rFonts w:ascii="Times New Roman" w:eastAsia="Wingdings-Regular" w:hAnsi="Times New Roman" w:cs="Times New Roman"/>
          <w:i/>
          <w:iCs/>
          <w:sz w:val="32"/>
          <w:szCs w:val="32"/>
        </w:rPr>
        <w:t xml:space="preserve"> </w:t>
      </w:r>
      <w:r w:rsidRPr="00AE5981">
        <w:rPr>
          <w:rFonts w:ascii="Times New Roman" w:eastAsia="TimesNewRomanPSMT" w:hAnsi="Times New Roman" w:cs="Times New Roman"/>
          <w:i/>
          <w:iCs/>
          <w:sz w:val="32"/>
          <w:szCs w:val="32"/>
        </w:rPr>
        <w:t>Признание права ученика на выбор уровня обучения.</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b/>
          <w:bCs/>
          <w:i/>
          <w:iCs/>
          <w:sz w:val="32"/>
          <w:szCs w:val="32"/>
        </w:rPr>
      </w:pPr>
      <w:r w:rsidRPr="00AE5981">
        <w:rPr>
          <w:rFonts w:ascii="Times New Roman" w:eastAsia="Wingdings-Regular" w:hAnsi="Times New Roman" w:cs="Times New Roman"/>
          <w:i/>
          <w:iCs/>
          <w:sz w:val="32"/>
          <w:szCs w:val="32"/>
        </w:rPr>
        <w:t xml:space="preserve"> </w:t>
      </w:r>
      <w:r w:rsidRPr="00AE5981">
        <w:rPr>
          <w:rFonts w:ascii="Times New Roman" w:eastAsia="TimesNewRomanPSMT" w:hAnsi="Times New Roman" w:cs="Times New Roman"/>
          <w:i/>
          <w:iCs/>
          <w:sz w:val="32"/>
          <w:szCs w:val="32"/>
        </w:rPr>
        <w:t>Прежняя психологическая установка учителя: «ученик обязан выучить все, что дает</w:t>
      </w:r>
      <w:r w:rsidR="009955E2" w:rsidRPr="00AE5981">
        <w:rPr>
          <w:rFonts w:ascii="Times New Roman" w:eastAsia="TimesNewRomanPSMT" w:hAnsi="Times New Roman" w:cs="Times New Roman"/>
          <w:i/>
          <w:iCs/>
          <w:sz w:val="32"/>
          <w:szCs w:val="32"/>
        </w:rPr>
        <w:t xml:space="preserve"> </w:t>
      </w:r>
      <w:r w:rsidRPr="00AE5981">
        <w:rPr>
          <w:rFonts w:ascii="Times New Roman" w:eastAsia="TimesNewRomanPSMT" w:hAnsi="Times New Roman" w:cs="Times New Roman"/>
          <w:i/>
          <w:iCs/>
          <w:sz w:val="32"/>
          <w:szCs w:val="32"/>
        </w:rPr>
        <w:t>ему учитель»; новая психологическая установка для учащегося: «</w:t>
      </w:r>
      <w:r w:rsidRPr="00AE5981">
        <w:rPr>
          <w:rFonts w:ascii="Times New Roman" w:eastAsia="TimesNewRomanPSMT" w:hAnsi="Times New Roman" w:cs="Times New Roman"/>
          <w:b/>
          <w:bCs/>
          <w:i/>
          <w:iCs/>
          <w:sz w:val="32"/>
          <w:szCs w:val="32"/>
        </w:rPr>
        <w:t xml:space="preserve">возьми </w:t>
      </w:r>
      <w:r w:rsidR="004529F8" w:rsidRPr="00AE5981">
        <w:rPr>
          <w:rFonts w:ascii="Times New Roman" w:eastAsia="TimesNewRomanPSMT" w:hAnsi="Times New Roman" w:cs="Times New Roman"/>
          <w:b/>
          <w:bCs/>
          <w:i/>
          <w:iCs/>
          <w:sz w:val="32"/>
          <w:szCs w:val="32"/>
        </w:rPr>
        <w:t>столько,</w:t>
      </w:r>
      <w:r w:rsidRPr="00AE5981">
        <w:rPr>
          <w:rFonts w:ascii="Times New Roman" w:eastAsia="TimesNewRomanPSMT" w:hAnsi="Times New Roman" w:cs="Times New Roman"/>
          <w:b/>
          <w:bCs/>
          <w:i/>
          <w:iCs/>
          <w:sz w:val="32"/>
          <w:szCs w:val="32"/>
        </w:rPr>
        <w:t xml:space="preserve"> сколько м</w:t>
      </w:r>
      <w:r w:rsidR="009955E2" w:rsidRPr="00AE5981">
        <w:rPr>
          <w:rFonts w:ascii="Times New Roman" w:eastAsia="TimesNewRomanPSMT" w:hAnsi="Times New Roman" w:cs="Times New Roman"/>
          <w:b/>
          <w:bCs/>
          <w:i/>
          <w:iCs/>
          <w:sz w:val="32"/>
          <w:szCs w:val="32"/>
        </w:rPr>
        <w:t>ож</w:t>
      </w:r>
      <w:r w:rsidRPr="00AE5981">
        <w:rPr>
          <w:rFonts w:ascii="Times New Roman" w:eastAsia="TimesNewRomanPSMT" w:hAnsi="Times New Roman" w:cs="Times New Roman"/>
          <w:b/>
          <w:bCs/>
          <w:i/>
          <w:iCs/>
          <w:sz w:val="32"/>
          <w:szCs w:val="32"/>
        </w:rPr>
        <w:t>ешь, но не меньш</w:t>
      </w:r>
      <w:r w:rsidR="009955E2" w:rsidRPr="00AE5981">
        <w:rPr>
          <w:rFonts w:ascii="Times New Roman" w:eastAsia="TimesNewRomanPSMT" w:hAnsi="Times New Roman" w:cs="Times New Roman"/>
          <w:b/>
          <w:bCs/>
          <w:i/>
          <w:iCs/>
          <w:sz w:val="32"/>
          <w:szCs w:val="32"/>
        </w:rPr>
        <w:t>е о</w:t>
      </w:r>
      <w:r w:rsidRPr="00AE5981">
        <w:rPr>
          <w:rFonts w:ascii="Times New Roman" w:eastAsia="TimesNewRomanPSMT" w:hAnsi="Times New Roman" w:cs="Times New Roman"/>
          <w:b/>
          <w:bCs/>
          <w:i/>
          <w:iCs/>
          <w:sz w:val="32"/>
          <w:szCs w:val="32"/>
        </w:rPr>
        <w:t>бязательного».</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b/>
          <w:bCs/>
          <w:i/>
          <w:iCs/>
          <w:sz w:val="32"/>
          <w:szCs w:val="32"/>
        </w:rPr>
      </w:pPr>
      <w:r w:rsidRPr="00AE5981">
        <w:rPr>
          <w:rFonts w:ascii="Times New Roman" w:eastAsia="Wingdings-Regular" w:hAnsi="Times New Roman" w:cs="Times New Roman"/>
          <w:b/>
          <w:bCs/>
          <w:i/>
          <w:iCs/>
          <w:sz w:val="32"/>
          <w:szCs w:val="32"/>
        </w:rPr>
        <w:t xml:space="preserve"> </w:t>
      </w:r>
      <w:r w:rsidRPr="00AE5981">
        <w:rPr>
          <w:rFonts w:ascii="Times New Roman" w:eastAsia="TimesNewRomanPSMT" w:hAnsi="Times New Roman" w:cs="Times New Roman"/>
          <w:b/>
          <w:bCs/>
          <w:i/>
          <w:iCs/>
          <w:sz w:val="32"/>
          <w:szCs w:val="32"/>
        </w:rPr>
        <w:t>Ученик должен испытывать учебный успех.</w:t>
      </w:r>
    </w:p>
    <w:p w:rsidR="00362F30" w:rsidRPr="00AE5981" w:rsidRDefault="00362F30" w:rsidP="00AE5981">
      <w:pPr>
        <w:autoSpaceDE w:val="0"/>
        <w:autoSpaceDN w:val="0"/>
        <w:adjustRightInd w:val="0"/>
        <w:spacing w:after="0" w:line="240" w:lineRule="auto"/>
        <w:ind w:firstLine="567"/>
        <w:jc w:val="center"/>
        <w:rPr>
          <w:rFonts w:ascii="Times New Roman" w:eastAsia="TimesNewRomanPS-BoldMT" w:hAnsi="Times New Roman" w:cs="Times New Roman"/>
          <w:b/>
          <w:bCs/>
          <w:i/>
          <w:iCs/>
          <w:sz w:val="32"/>
          <w:szCs w:val="32"/>
        </w:rPr>
      </w:pPr>
      <w:r w:rsidRPr="00AE5981">
        <w:rPr>
          <w:rFonts w:ascii="Times New Roman" w:eastAsia="TimesNewRomanPS-BoldMT" w:hAnsi="Times New Roman" w:cs="Times New Roman"/>
          <w:b/>
          <w:bCs/>
          <w:i/>
          <w:iCs/>
          <w:sz w:val="32"/>
          <w:szCs w:val="32"/>
        </w:rPr>
        <w:t>Особенности содержания</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bCs/>
          <w:i/>
          <w:iCs/>
          <w:sz w:val="32"/>
          <w:szCs w:val="32"/>
        </w:rPr>
      </w:pPr>
      <w:r w:rsidRPr="00AE5981">
        <w:rPr>
          <w:rFonts w:ascii="Times New Roman" w:eastAsia="TimesNewRomanPSMT" w:hAnsi="Times New Roman" w:cs="Times New Roman"/>
          <w:bCs/>
          <w:i/>
          <w:iCs/>
          <w:sz w:val="32"/>
          <w:szCs w:val="32"/>
        </w:rPr>
        <w:t>Наличие стандартов базовых образовательных областей, состоящих из 2 уровней требований:</w:t>
      </w:r>
    </w:p>
    <w:p w:rsidR="00362F30" w:rsidRPr="00AE5981" w:rsidRDefault="004529F8" w:rsidP="00362F30">
      <w:pPr>
        <w:autoSpaceDE w:val="0"/>
        <w:autoSpaceDN w:val="0"/>
        <w:adjustRightInd w:val="0"/>
        <w:spacing w:after="0" w:line="240" w:lineRule="auto"/>
        <w:ind w:firstLine="567"/>
        <w:jc w:val="both"/>
        <w:rPr>
          <w:rFonts w:ascii="Times New Roman" w:eastAsia="TimesNewRomanPSMT" w:hAnsi="Times New Roman" w:cs="Times New Roman"/>
          <w:bCs/>
          <w:i/>
          <w:iCs/>
          <w:sz w:val="32"/>
          <w:szCs w:val="32"/>
        </w:rPr>
      </w:pPr>
      <w:r w:rsidRPr="00AE5981">
        <w:rPr>
          <w:rFonts w:ascii="Times New Roman" w:eastAsia="TimesNewRomanPSMT" w:hAnsi="Times New Roman" w:cs="Times New Roman"/>
          <w:bCs/>
          <w:i/>
          <w:iCs/>
          <w:sz w:val="32"/>
          <w:szCs w:val="32"/>
        </w:rPr>
        <w:t>1) к содержанию образования, которое школа обязана предоставить учащемуся,</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bCs/>
          <w:i/>
          <w:iCs/>
          <w:sz w:val="32"/>
          <w:szCs w:val="32"/>
        </w:rPr>
      </w:pPr>
      <w:r w:rsidRPr="00AE5981">
        <w:rPr>
          <w:rFonts w:ascii="Times New Roman" w:eastAsia="TimesNewRomanPSMT" w:hAnsi="Times New Roman" w:cs="Times New Roman"/>
          <w:bCs/>
          <w:i/>
          <w:iCs/>
          <w:sz w:val="32"/>
          <w:szCs w:val="32"/>
        </w:rPr>
        <w:t>2) к содержанию образования, которое школа должна п</w:t>
      </w:r>
      <w:r w:rsidR="004529F8" w:rsidRPr="00AE5981">
        <w:rPr>
          <w:rFonts w:ascii="Times New Roman" w:eastAsia="TimesNewRomanPSMT" w:hAnsi="Times New Roman" w:cs="Times New Roman"/>
          <w:bCs/>
          <w:i/>
          <w:iCs/>
          <w:sz w:val="32"/>
          <w:szCs w:val="32"/>
        </w:rPr>
        <w:t>отребова</w:t>
      </w:r>
      <w:r w:rsidRPr="00AE5981">
        <w:rPr>
          <w:rFonts w:ascii="Times New Roman" w:eastAsia="TimesNewRomanPSMT" w:hAnsi="Times New Roman" w:cs="Times New Roman"/>
          <w:bCs/>
          <w:i/>
          <w:iCs/>
          <w:sz w:val="32"/>
          <w:szCs w:val="32"/>
        </w:rPr>
        <w:t>ть</w:t>
      </w:r>
      <w:r w:rsidR="004529F8" w:rsidRPr="00AE5981">
        <w:rPr>
          <w:rFonts w:ascii="Times New Roman" w:eastAsia="TimesNewRomanPSMT" w:hAnsi="Times New Roman" w:cs="Times New Roman"/>
          <w:bCs/>
          <w:i/>
          <w:iCs/>
          <w:sz w:val="32"/>
          <w:szCs w:val="32"/>
        </w:rPr>
        <w:t xml:space="preserve"> </w:t>
      </w:r>
      <w:r w:rsidRPr="00AE5981">
        <w:rPr>
          <w:rFonts w:ascii="Times New Roman" w:eastAsia="TimesNewRomanPSMT" w:hAnsi="Times New Roman" w:cs="Times New Roman"/>
          <w:bCs/>
          <w:i/>
          <w:iCs/>
          <w:sz w:val="32"/>
          <w:szCs w:val="32"/>
        </w:rPr>
        <w:t xml:space="preserve">от учащегося, и усвоение которого является </w:t>
      </w:r>
      <w:r w:rsidR="004529F8" w:rsidRPr="00AE5981">
        <w:rPr>
          <w:rFonts w:ascii="Times New Roman" w:eastAsia="TimesNewRomanPSMT" w:hAnsi="Times New Roman" w:cs="Times New Roman"/>
          <w:bCs/>
          <w:i/>
          <w:iCs/>
          <w:sz w:val="32"/>
          <w:szCs w:val="32"/>
        </w:rPr>
        <w:t>минимал</w:t>
      </w:r>
      <w:r w:rsidRPr="00AE5981">
        <w:rPr>
          <w:rFonts w:ascii="Times New Roman" w:eastAsia="TimesNewRomanPSMT" w:hAnsi="Times New Roman" w:cs="Times New Roman"/>
          <w:bCs/>
          <w:i/>
          <w:iCs/>
          <w:sz w:val="32"/>
          <w:szCs w:val="32"/>
        </w:rPr>
        <w:t>ьно обязательным для учащегося.</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bCs/>
          <w:i/>
          <w:iCs/>
          <w:sz w:val="32"/>
          <w:szCs w:val="32"/>
        </w:rPr>
      </w:pPr>
      <w:r w:rsidRPr="00AE5981">
        <w:rPr>
          <w:rFonts w:ascii="Times New Roman" w:eastAsia="TimesNewRomanPSMT" w:hAnsi="Times New Roman" w:cs="Times New Roman"/>
          <w:bCs/>
          <w:i/>
          <w:iCs/>
          <w:sz w:val="32"/>
          <w:szCs w:val="32"/>
        </w:rPr>
        <w:t>В связи с этим уровневая дифференциация обучения предусматривает:</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bCs/>
          <w:i/>
          <w:iCs/>
          <w:sz w:val="32"/>
          <w:szCs w:val="32"/>
        </w:rPr>
      </w:pPr>
      <w:r w:rsidRPr="00AE5981">
        <w:rPr>
          <w:rFonts w:ascii="Times New Roman" w:eastAsia="TimesNewRomanPSMT" w:hAnsi="Times New Roman" w:cs="Times New Roman"/>
          <w:bCs/>
          <w:i/>
          <w:iCs/>
          <w:sz w:val="32"/>
          <w:szCs w:val="32"/>
        </w:rPr>
        <w:t>–наличие базового обязательного уровня общеобразовательной подготовки, которого обязан достичь учащийся;</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bCs/>
          <w:i/>
          <w:iCs/>
          <w:sz w:val="32"/>
          <w:szCs w:val="32"/>
        </w:rPr>
      </w:pPr>
      <w:r w:rsidRPr="00AE5981">
        <w:rPr>
          <w:rFonts w:ascii="Times New Roman" w:eastAsia="TimesNewRomanPSMT" w:hAnsi="Times New Roman" w:cs="Times New Roman"/>
          <w:bCs/>
          <w:i/>
          <w:iCs/>
          <w:sz w:val="32"/>
          <w:szCs w:val="32"/>
        </w:rPr>
        <w:t>–базовый уровень является основой для дифференциации и индивидуализации требований к учащимся;</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bCs/>
          <w:i/>
          <w:iCs/>
          <w:sz w:val="32"/>
          <w:szCs w:val="32"/>
        </w:rPr>
      </w:pPr>
      <w:r w:rsidRPr="00AE5981">
        <w:rPr>
          <w:rFonts w:ascii="Times New Roman" w:eastAsia="TimesNewRomanPSMT" w:hAnsi="Times New Roman" w:cs="Times New Roman"/>
          <w:bCs/>
          <w:i/>
          <w:iCs/>
          <w:sz w:val="32"/>
          <w:szCs w:val="32"/>
        </w:rPr>
        <w:t>–базовый уровень должен быть реально выполним для всех учащихся;</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bCs/>
          <w:i/>
          <w:iCs/>
          <w:sz w:val="32"/>
          <w:szCs w:val="32"/>
        </w:rPr>
      </w:pPr>
      <w:r w:rsidRPr="00AE5981">
        <w:rPr>
          <w:rFonts w:ascii="Times New Roman" w:eastAsia="TimesNewRomanPSMT" w:hAnsi="Times New Roman" w:cs="Times New Roman"/>
          <w:bCs/>
          <w:i/>
          <w:iCs/>
          <w:sz w:val="32"/>
          <w:szCs w:val="32"/>
        </w:rPr>
        <w:t>–система результатов, которых должен достичь по базовому уровню учащийся, должна</w:t>
      </w:r>
      <w:r w:rsidR="009955E2" w:rsidRPr="00AE5981">
        <w:rPr>
          <w:rFonts w:ascii="Times New Roman" w:eastAsia="TimesNewRomanPSMT" w:hAnsi="Times New Roman" w:cs="Times New Roman"/>
          <w:bCs/>
          <w:i/>
          <w:iCs/>
          <w:sz w:val="32"/>
          <w:szCs w:val="32"/>
        </w:rPr>
        <w:t xml:space="preserve"> </w:t>
      </w:r>
      <w:r w:rsidRPr="00AE5981">
        <w:rPr>
          <w:rFonts w:ascii="Times New Roman" w:eastAsia="TimesNewRomanPSMT" w:hAnsi="Times New Roman" w:cs="Times New Roman"/>
          <w:bCs/>
          <w:i/>
          <w:iCs/>
          <w:sz w:val="32"/>
          <w:szCs w:val="32"/>
        </w:rPr>
        <w:t>быть открытой (ученик знает, что с него требуют);</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bCs/>
          <w:i/>
          <w:iCs/>
          <w:sz w:val="32"/>
          <w:szCs w:val="32"/>
        </w:rPr>
      </w:pPr>
      <w:r w:rsidRPr="00AE5981">
        <w:rPr>
          <w:rFonts w:ascii="Times New Roman" w:eastAsia="TimesNewRomanPSMT" w:hAnsi="Times New Roman" w:cs="Times New Roman"/>
          <w:bCs/>
          <w:i/>
          <w:iCs/>
          <w:sz w:val="32"/>
          <w:szCs w:val="32"/>
        </w:rPr>
        <w:t>–наряду с базовым уровнем учащемуся предоставляется возможность повышенной подготовки, определяющаяся глубиной овладения содержанием учебного предмета.</w:t>
      </w:r>
    </w:p>
    <w:p w:rsidR="00362F30" w:rsidRPr="00AE5981" w:rsidRDefault="00362F30" w:rsidP="00AE5981">
      <w:pPr>
        <w:autoSpaceDE w:val="0"/>
        <w:autoSpaceDN w:val="0"/>
        <w:adjustRightInd w:val="0"/>
        <w:spacing w:after="0" w:line="240" w:lineRule="auto"/>
        <w:ind w:firstLine="567"/>
        <w:jc w:val="center"/>
        <w:rPr>
          <w:rFonts w:ascii="Times New Roman" w:eastAsia="TimesNewRomanPSMT" w:hAnsi="Times New Roman" w:cs="Times New Roman"/>
          <w:b/>
          <w:bCs/>
          <w:i/>
          <w:iCs/>
          <w:sz w:val="32"/>
          <w:szCs w:val="32"/>
        </w:rPr>
      </w:pPr>
      <w:r w:rsidRPr="00AE5981">
        <w:rPr>
          <w:rFonts w:ascii="Times New Roman" w:eastAsia="TimesNewRomanPSMT" w:hAnsi="Times New Roman" w:cs="Times New Roman"/>
          <w:b/>
          <w:bCs/>
          <w:i/>
          <w:iCs/>
          <w:sz w:val="32"/>
          <w:szCs w:val="32"/>
        </w:rPr>
        <w:t>Особенностями методики преподавания являются:</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bCs/>
          <w:i/>
          <w:iCs/>
          <w:sz w:val="32"/>
          <w:szCs w:val="32"/>
        </w:rPr>
      </w:pPr>
      <w:r w:rsidRPr="00AE5981">
        <w:rPr>
          <w:rFonts w:ascii="Times New Roman" w:eastAsia="TimesNewRomanPSMT" w:hAnsi="Times New Roman" w:cs="Times New Roman"/>
          <w:bCs/>
          <w:i/>
          <w:iCs/>
          <w:sz w:val="32"/>
          <w:szCs w:val="32"/>
        </w:rPr>
        <w:t>•блочная подача материала;</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bCs/>
          <w:i/>
          <w:iCs/>
          <w:sz w:val="32"/>
          <w:szCs w:val="32"/>
        </w:rPr>
      </w:pPr>
      <w:r w:rsidRPr="00AE5981">
        <w:rPr>
          <w:rFonts w:ascii="Times New Roman" w:eastAsia="TimesNewRomanPSMT" w:hAnsi="Times New Roman" w:cs="Times New Roman"/>
          <w:bCs/>
          <w:i/>
          <w:iCs/>
          <w:sz w:val="32"/>
          <w:szCs w:val="32"/>
        </w:rPr>
        <w:t>•работа с малыми группами на нескольких уровнях усвоения;</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bCs/>
          <w:i/>
          <w:iCs/>
          <w:sz w:val="32"/>
          <w:szCs w:val="32"/>
        </w:rPr>
      </w:pPr>
      <w:r w:rsidRPr="00AE5981">
        <w:rPr>
          <w:rFonts w:ascii="Times New Roman" w:eastAsia="TimesNewRomanPSMT" w:hAnsi="Times New Roman" w:cs="Times New Roman"/>
          <w:bCs/>
          <w:i/>
          <w:iCs/>
          <w:sz w:val="32"/>
          <w:szCs w:val="32"/>
        </w:rPr>
        <w:t>•наличие учебно-методического комплекса: банк заданий обязательного уровня, система</w:t>
      </w:r>
      <w:r w:rsidR="009955E2" w:rsidRPr="00AE5981">
        <w:rPr>
          <w:rFonts w:ascii="Times New Roman" w:eastAsia="TimesNewRomanPSMT" w:hAnsi="Times New Roman" w:cs="Times New Roman"/>
          <w:bCs/>
          <w:i/>
          <w:iCs/>
          <w:sz w:val="32"/>
          <w:szCs w:val="32"/>
        </w:rPr>
        <w:t xml:space="preserve"> </w:t>
      </w:r>
      <w:r w:rsidRPr="00AE5981">
        <w:rPr>
          <w:rFonts w:ascii="Times New Roman" w:eastAsia="TimesNewRomanPSMT" w:hAnsi="Times New Roman" w:cs="Times New Roman"/>
          <w:bCs/>
          <w:i/>
          <w:iCs/>
          <w:sz w:val="32"/>
          <w:szCs w:val="32"/>
        </w:rPr>
        <w:t>специальных дидактических материалов, выделение обязательного материала в учебниках,</w:t>
      </w:r>
      <w:r w:rsidR="009955E2" w:rsidRPr="00AE5981">
        <w:rPr>
          <w:rFonts w:ascii="Times New Roman" w:eastAsia="TimesNewRomanPSMT" w:hAnsi="Times New Roman" w:cs="Times New Roman"/>
          <w:bCs/>
          <w:i/>
          <w:iCs/>
          <w:sz w:val="32"/>
          <w:szCs w:val="32"/>
        </w:rPr>
        <w:t xml:space="preserve"> </w:t>
      </w:r>
      <w:r w:rsidRPr="00AE5981">
        <w:rPr>
          <w:rFonts w:ascii="Times New Roman" w:eastAsia="TimesNewRomanPSMT" w:hAnsi="Times New Roman" w:cs="Times New Roman"/>
          <w:bCs/>
          <w:i/>
          <w:iCs/>
          <w:sz w:val="32"/>
          <w:szCs w:val="32"/>
        </w:rPr>
        <w:t>заданий обязательного уровня в задачниках.</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bCs/>
          <w:i/>
          <w:iCs/>
          <w:sz w:val="32"/>
          <w:szCs w:val="32"/>
        </w:rPr>
      </w:pPr>
      <w:r w:rsidRPr="00AE5981">
        <w:rPr>
          <w:rFonts w:ascii="Times New Roman" w:eastAsia="TimesNewRomanPSMT" w:hAnsi="Times New Roman" w:cs="Times New Roman"/>
          <w:bCs/>
          <w:i/>
          <w:iCs/>
          <w:sz w:val="32"/>
          <w:szCs w:val="32"/>
        </w:rPr>
        <w:lastRenderedPageBreak/>
        <w:t>Основное условие уровневой дифференциации по Фирсову - систематическая повседневная</w:t>
      </w:r>
      <w:r w:rsidR="009955E2" w:rsidRPr="00AE5981">
        <w:rPr>
          <w:rFonts w:ascii="Times New Roman" w:eastAsia="TimesNewRomanPSMT" w:hAnsi="Times New Roman" w:cs="Times New Roman"/>
          <w:bCs/>
          <w:i/>
          <w:iCs/>
          <w:sz w:val="32"/>
          <w:szCs w:val="32"/>
        </w:rPr>
        <w:t xml:space="preserve"> </w:t>
      </w:r>
      <w:r w:rsidRPr="00AE5981">
        <w:rPr>
          <w:rFonts w:ascii="Times New Roman" w:eastAsia="TimesNewRomanPSMT" w:hAnsi="Times New Roman" w:cs="Times New Roman"/>
          <w:bCs/>
          <w:i/>
          <w:iCs/>
          <w:sz w:val="32"/>
          <w:szCs w:val="32"/>
        </w:rPr>
        <w:t>работа по предупреждению и ликвидации пробелов путем организации пересдачи зачетов.</w:t>
      </w:r>
    </w:p>
    <w:p w:rsidR="00362F30" w:rsidRPr="00AE5981" w:rsidRDefault="00362F30" w:rsidP="00AE5981">
      <w:pPr>
        <w:autoSpaceDE w:val="0"/>
        <w:autoSpaceDN w:val="0"/>
        <w:adjustRightInd w:val="0"/>
        <w:spacing w:after="0" w:line="240" w:lineRule="auto"/>
        <w:ind w:firstLine="567"/>
        <w:jc w:val="center"/>
        <w:rPr>
          <w:rFonts w:ascii="Times New Roman" w:eastAsia="TimesNewRomanPS-BoldMT" w:hAnsi="Times New Roman" w:cs="Times New Roman"/>
          <w:b/>
          <w:bCs/>
          <w:i/>
          <w:iCs/>
          <w:sz w:val="32"/>
          <w:szCs w:val="32"/>
        </w:rPr>
      </w:pPr>
      <w:bookmarkStart w:id="0" w:name="_GoBack"/>
      <w:r w:rsidRPr="00AE5981">
        <w:rPr>
          <w:rFonts w:ascii="Times New Roman" w:eastAsia="TimesNewRomanPS-BoldMT" w:hAnsi="Times New Roman" w:cs="Times New Roman"/>
          <w:b/>
          <w:bCs/>
          <w:i/>
          <w:iCs/>
          <w:sz w:val="32"/>
          <w:szCs w:val="32"/>
        </w:rPr>
        <w:t>Оценивание знаний</w:t>
      </w:r>
    </w:p>
    <w:bookmarkEnd w:id="0"/>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bCs/>
          <w:i/>
          <w:iCs/>
          <w:sz w:val="32"/>
          <w:szCs w:val="32"/>
        </w:rPr>
      </w:pPr>
      <w:r w:rsidRPr="00AE5981">
        <w:rPr>
          <w:rFonts w:ascii="Times New Roman" w:eastAsia="TimesNewRomanPSMT" w:hAnsi="Times New Roman" w:cs="Times New Roman"/>
          <w:bCs/>
          <w:i/>
          <w:iCs/>
          <w:sz w:val="32"/>
          <w:szCs w:val="32"/>
        </w:rPr>
        <w:t>Существенной особенностью технологии уровневой дифференциации обучения является</w:t>
      </w:r>
      <w:r w:rsidR="009955E2" w:rsidRPr="00AE5981">
        <w:rPr>
          <w:rFonts w:ascii="Times New Roman" w:eastAsia="TimesNewRomanPSMT" w:hAnsi="Times New Roman" w:cs="Times New Roman"/>
          <w:bCs/>
          <w:i/>
          <w:iCs/>
          <w:sz w:val="32"/>
          <w:szCs w:val="32"/>
        </w:rPr>
        <w:t xml:space="preserve"> </w:t>
      </w:r>
      <w:r w:rsidRPr="00AE5981">
        <w:rPr>
          <w:rFonts w:ascii="Times New Roman" w:eastAsia="TimesNewRomanPSMT" w:hAnsi="Times New Roman" w:cs="Times New Roman"/>
          <w:bCs/>
          <w:i/>
          <w:iCs/>
          <w:sz w:val="32"/>
          <w:szCs w:val="32"/>
        </w:rPr>
        <w:t>ее органическая связь с системой контроля результатов учебного процесса и системой оценивания достижений школьников. Альтернативой традиционному способу оценки «вычитанием» является «оценка методом</w:t>
      </w:r>
      <w:r w:rsidR="004529F8" w:rsidRPr="00AE5981">
        <w:rPr>
          <w:rFonts w:ascii="Times New Roman" w:eastAsia="TimesNewRomanPSMT" w:hAnsi="Times New Roman" w:cs="Times New Roman"/>
          <w:bCs/>
          <w:i/>
          <w:iCs/>
          <w:sz w:val="32"/>
          <w:szCs w:val="32"/>
        </w:rPr>
        <w:t xml:space="preserve"> </w:t>
      </w:r>
      <w:r w:rsidRPr="00AE5981">
        <w:rPr>
          <w:rFonts w:ascii="Times New Roman" w:eastAsia="TimesNewRomanPSMT" w:hAnsi="Times New Roman" w:cs="Times New Roman"/>
          <w:bCs/>
          <w:i/>
          <w:iCs/>
          <w:sz w:val="32"/>
          <w:szCs w:val="32"/>
        </w:rPr>
        <w:t>сложения», в основу которой кладется минимальный уровень общеобразовательной подготовки, достижение которого требуется в обязательном порядке от каждого учащегося. Критерии более высоких уровней строятся на базе учета того,</w:t>
      </w:r>
      <w:r w:rsidR="009955E2" w:rsidRPr="00AE5981">
        <w:rPr>
          <w:rFonts w:ascii="Times New Roman" w:eastAsia="TimesNewRomanPSMT" w:hAnsi="Times New Roman" w:cs="Times New Roman"/>
          <w:bCs/>
          <w:i/>
          <w:iCs/>
          <w:sz w:val="32"/>
          <w:szCs w:val="32"/>
        </w:rPr>
        <w:t xml:space="preserve"> </w:t>
      </w:r>
      <w:r w:rsidRPr="00AE5981">
        <w:rPr>
          <w:rFonts w:ascii="Times New Roman" w:eastAsia="TimesNewRomanPSMT" w:hAnsi="Times New Roman" w:cs="Times New Roman"/>
          <w:bCs/>
          <w:i/>
          <w:iCs/>
          <w:sz w:val="32"/>
          <w:szCs w:val="32"/>
        </w:rPr>
        <w:t>что достигнуто сверх базового уровня, и системы зачетов.</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b/>
          <w:bCs/>
          <w:i/>
          <w:iCs/>
          <w:sz w:val="32"/>
          <w:szCs w:val="32"/>
        </w:rPr>
      </w:pPr>
      <w:r w:rsidRPr="00AE5981">
        <w:rPr>
          <w:rFonts w:ascii="Times New Roman" w:eastAsia="TimesNewRomanPSMT" w:hAnsi="Times New Roman" w:cs="Times New Roman"/>
          <w:b/>
          <w:bCs/>
          <w:i/>
          <w:iCs/>
          <w:sz w:val="32"/>
          <w:szCs w:val="32"/>
        </w:rPr>
        <w:t>Предусматривается:</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bCs/>
          <w:i/>
          <w:iCs/>
          <w:sz w:val="32"/>
          <w:szCs w:val="32"/>
        </w:rPr>
      </w:pPr>
      <w:r w:rsidRPr="00AE5981">
        <w:rPr>
          <w:rFonts w:ascii="Times New Roman" w:eastAsia="TimesNewRomanPSMT" w:hAnsi="Times New Roman" w:cs="Times New Roman"/>
          <w:b/>
          <w:bCs/>
          <w:i/>
          <w:iCs/>
          <w:sz w:val="32"/>
          <w:szCs w:val="32"/>
        </w:rPr>
        <w:t>–</w:t>
      </w:r>
      <w:r w:rsidRPr="00AE5981">
        <w:rPr>
          <w:rFonts w:ascii="Times New Roman" w:eastAsia="TimesNewRomanPSMT" w:hAnsi="Times New Roman" w:cs="Times New Roman"/>
          <w:bCs/>
          <w:i/>
          <w:iCs/>
          <w:sz w:val="32"/>
          <w:szCs w:val="32"/>
        </w:rPr>
        <w:t>тематический контроль;</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bCs/>
          <w:i/>
          <w:iCs/>
          <w:sz w:val="32"/>
          <w:szCs w:val="32"/>
        </w:rPr>
      </w:pPr>
      <w:r w:rsidRPr="00AE5981">
        <w:rPr>
          <w:rFonts w:ascii="Times New Roman" w:eastAsia="TimesNewRomanPSMT" w:hAnsi="Times New Roman" w:cs="Times New Roman"/>
          <w:bCs/>
          <w:i/>
          <w:iCs/>
          <w:sz w:val="32"/>
          <w:szCs w:val="32"/>
        </w:rPr>
        <w:t>–полнота проверки обязательного уровня подготовки;</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bCs/>
          <w:i/>
          <w:iCs/>
          <w:sz w:val="32"/>
          <w:szCs w:val="32"/>
        </w:rPr>
      </w:pPr>
      <w:r w:rsidRPr="00AE5981">
        <w:rPr>
          <w:rFonts w:ascii="Times New Roman" w:eastAsia="TimesNewRomanPSMT" w:hAnsi="Times New Roman" w:cs="Times New Roman"/>
          <w:bCs/>
          <w:i/>
          <w:iCs/>
          <w:sz w:val="32"/>
          <w:szCs w:val="32"/>
        </w:rPr>
        <w:t>–открытость образцов проверочных заданий обязательного уровня;</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bCs/>
          <w:i/>
          <w:iCs/>
          <w:sz w:val="32"/>
          <w:szCs w:val="32"/>
        </w:rPr>
      </w:pPr>
      <w:r w:rsidRPr="00AE5981">
        <w:rPr>
          <w:rFonts w:ascii="Times New Roman" w:eastAsia="TimesNewRomanPSMT" w:hAnsi="Times New Roman" w:cs="Times New Roman"/>
          <w:bCs/>
          <w:i/>
          <w:iCs/>
          <w:sz w:val="32"/>
          <w:szCs w:val="32"/>
        </w:rPr>
        <w:t>–оценка методом сложения (общий зачет = сумма частных зачетов);</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bCs/>
          <w:i/>
          <w:iCs/>
          <w:sz w:val="32"/>
          <w:szCs w:val="32"/>
        </w:rPr>
      </w:pPr>
      <w:r w:rsidRPr="00AE5981">
        <w:rPr>
          <w:rFonts w:ascii="Times New Roman" w:eastAsia="TimesNewRomanPSMT" w:hAnsi="Times New Roman" w:cs="Times New Roman"/>
          <w:bCs/>
          <w:i/>
          <w:iCs/>
          <w:sz w:val="32"/>
          <w:szCs w:val="32"/>
        </w:rPr>
        <w:t>–двоичность в оценке обязательного уровня (зачет-незачет);</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bCs/>
          <w:i/>
          <w:iCs/>
          <w:sz w:val="32"/>
          <w:szCs w:val="32"/>
        </w:rPr>
      </w:pPr>
      <w:r w:rsidRPr="00AE5981">
        <w:rPr>
          <w:rFonts w:ascii="Times New Roman" w:eastAsia="TimesNewRomanPSMT" w:hAnsi="Times New Roman" w:cs="Times New Roman"/>
          <w:bCs/>
          <w:i/>
          <w:iCs/>
          <w:sz w:val="32"/>
          <w:szCs w:val="32"/>
        </w:rPr>
        <w:t>–повышенные оценки за достижения сверх базового уровня;</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bCs/>
          <w:i/>
          <w:iCs/>
          <w:sz w:val="32"/>
          <w:szCs w:val="32"/>
        </w:rPr>
      </w:pPr>
      <w:r w:rsidRPr="00AE5981">
        <w:rPr>
          <w:rFonts w:ascii="Times New Roman" w:eastAsia="TimesNewRomanPSMT" w:hAnsi="Times New Roman" w:cs="Times New Roman"/>
          <w:bCs/>
          <w:i/>
          <w:iCs/>
          <w:sz w:val="32"/>
          <w:szCs w:val="32"/>
        </w:rPr>
        <w:t>–</w:t>
      </w:r>
      <w:r w:rsidR="009955E2" w:rsidRPr="00AE5981">
        <w:rPr>
          <w:rFonts w:ascii="Times New Roman" w:eastAsia="TimesNewRomanPSMT" w:hAnsi="Times New Roman" w:cs="Times New Roman"/>
          <w:bCs/>
          <w:i/>
          <w:iCs/>
          <w:sz w:val="32"/>
          <w:szCs w:val="32"/>
        </w:rPr>
        <w:t>«</w:t>
      </w:r>
      <w:r w:rsidRPr="00AE5981">
        <w:rPr>
          <w:rFonts w:ascii="Times New Roman" w:eastAsia="TimesNewRomanPSMT" w:hAnsi="Times New Roman" w:cs="Times New Roman"/>
          <w:bCs/>
          <w:i/>
          <w:iCs/>
          <w:sz w:val="32"/>
          <w:szCs w:val="32"/>
        </w:rPr>
        <w:t>закрытие» пробелов (досдача, а не пересдача);</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bCs/>
          <w:i/>
          <w:iCs/>
          <w:sz w:val="32"/>
          <w:szCs w:val="32"/>
        </w:rPr>
      </w:pPr>
      <w:r w:rsidRPr="00AE5981">
        <w:rPr>
          <w:rFonts w:ascii="Times New Roman" w:eastAsia="TimesNewRomanPSMT" w:hAnsi="Times New Roman" w:cs="Times New Roman"/>
          <w:bCs/>
          <w:i/>
          <w:iCs/>
          <w:sz w:val="32"/>
          <w:szCs w:val="32"/>
        </w:rPr>
        <w:t>–возможность «дробных» зачетов;</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bCs/>
          <w:i/>
          <w:iCs/>
          <w:sz w:val="32"/>
          <w:szCs w:val="32"/>
        </w:rPr>
      </w:pPr>
      <w:r w:rsidRPr="00AE5981">
        <w:rPr>
          <w:rFonts w:ascii="Times New Roman" w:eastAsia="TimesNewRomanPSMT" w:hAnsi="Times New Roman" w:cs="Times New Roman"/>
          <w:bCs/>
          <w:i/>
          <w:iCs/>
          <w:sz w:val="32"/>
          <w:szCs w:val="32"/>
        </w:rPr>
        <w:t>–кумулятивность итоговой оценки (годовая оценка вытекает из всех полученных).</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b/>
          <w:bCs/>
          <w:i/>
          <w:iCs/>
          <w:sz w:val="32"/>
          <w:szCs w:val="32"/>
        </w:rPr>
      </w:pPr>
      <w:r w:rsidRPr="00AE5981">
        <w:rPr>
          <w:rFonts w:ascii="Times New Roman" w:eastAsia="TimesNewRomanPSMT" w:hAnsi="Times New Roman" w:cs="Times New Roman"/>
          <w:b/>
          <w:bCs/>
          <w:i/>
          <w:iCs/>
          <w:sz w:val="32"/>
          <w:szCs w:val="32"/>
        </w:rPr>
        <w:t>Зачеты проводятся в учебное время, при этом:</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bCs/>
          <w:i/>
          <w:iCs/>
          <w:sz w:val="32"/>
          <w:szCs w:val="32"/>
        </w:rPr>
      </w:pPr>
      <w:r w:rsidRPr="00AE5981">
        <w:rPr>
          <w:rFonts w:ascii="Times New Roman" w:eastAsia="TimesNewRomanPSMT" w:hAnsi="Times New Roman" w:cs="Times New Roman"/>
          <w:b/>
          <w:bCs/>
          <w:i/>
          <w:iCs/>
          <w:sz w:val="32"/>
          <w:szCs w:val="32"/>
        </w:rPr>
        <w:t>–</w:t>
      </w:r>
      <w:r w:rsidRPr="00AE5981">
        <w:rPr>
          <w:rFonts w:ascii="Times New Roman" w:eastAsia="TimesNewRomanPSMT" w:hAnsi="Times New Roman" w:cs="Times New Roman"/>
          <w:bCs/>
          <w:i/>
          <w:iCs/>
          <w:sz w:val="32"/>
          <w:szCs w:val="32"/>
        </w:rPr>
        <w:t>предусматривается резерв времени для доработки;</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bCs/>
          <w:i/>
          <w:iCs/>
          <w:sz w:val="32"/>
          <w:szCs w:val="32"/>
        </w:rPr>
      </w:pPr>
      <w:r w:rsidRPr="00AE5981">
        <w:rPr>
          <w:rFonts w:ascii="Times New Roman" w:eastAsia="TimesNewRomanPSMT" w:hAnsi="Times New Roman" w:cs="Times New Roman"/>
          <w:bCs/>
          <w:i/>
          <w:iCs/>
          <w:sz w:val="32"/>
          <w:szCs w:val="32"/>
        </w:rPr>
        <w:t>–возможна помощь учителя во время зачета;</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bCs/>
          <w:i/>
          <w:iCs/>
          <w:sz w:val="32"/>
          <w:szCs w:val="32"/>
        </w:rPr>
      </w:pPr>
      <w:r w:rsidRPr="00AE5981">
        <w:rPr>
          <w:rFonts w:ascii="Times New Roman" w:eastAsia="TimesNewRomanPSMT" w:hAnsi="Times New Roman" w:cs="Times New Roman"/>
          <w:bCs/>
          <w:i/>
          <w:iCs/>
          <w:sz w:val="32"/>
          <w:szCs w:val="32"/>
        </w:rPr>
        <w:t>–учащимся даются «ключи» к проверочным знаниям;</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bCs/>
          <w:i/>
          <w:iCs/>
          <w:sz w:val="32"/>
          <w:szCs w:val="32"/>
        </w:rPr>
      </w:pPr>
      <w:r w:rsidRPr="00AE5981">
        <w:rPr>
          <w:rFonts w:ascii="Times New Roman" w:eastAsia="TimesNewRomanPSMT" w:hAnsi="Times New Roman" w:cs="Times New Roman"/>
          <w:bCs/>
          <w:i/>
          <w:iCs/>
          <w:sz w:val="32"/>
          <w:szCs w:val="32"/>
        </w:rPr>
        <w:t>–на каждого ведется лист учета и контроля;</w:t>
      </w:r>
    </w:p>
    <w:p w:rsidR="00362F30" w:rsidRPr="00AE5981" w:rsidRDefault="00362F30" w:rsidP="00362F30">
      <w:pPr>
        <w:autoSpaceDE w:val="0"/>
        <w:autoSpaceDN w:val="0"/>
        <w:adjustRightInd w:val="0"/>
        <w:spacing w:after="0" w:line="240" w:lineRule="auto"/>
        <w:ind w:firstLine="567"/>
        <w:jc w:val="both"/>
        <w:rPr>
          <w:rFonts w:ascii="Times New Roman" w:eastAsia="TimesNewRomanPSMT" w:hAnsi="Times New Roman" w:cs="Times New Roman"/>
          <w:bCs/>
          <w:i/>
          <w:iCs/>
          <w:sz w:val="32"/>
          <w:szCs w:val="32"/>
        </w:rPr>
      </w:pPr>
      <w:r w:rsidRPr="00AE5981">
        <w:rPr>
          <w:rFonts w:ascii="Times New Roman" w:eastAsia="TimesNewRomanPSMT" w:hAnsi="Times New Roman" w:cs="Times New Roman"/>
          <w:bCs/>
          <w:i/>
          <w:iCs/>
          <w:sz w:val="32"/>
          <w:szCs w:val="32"/>
        </w:rPr>
        <w:t>–в случае если учащийся претендует на оценки 4 и 5, итоговый контроль предусматривает экзамен «на подтверждение» по всему материалу.</w:t>
      </w:r>
    </w:p>
    <w:sectPr w:rsidR="00362F30" w:rsidRPr="00AE5981" w:rsidSect="004529F8">
      <w:footerReference w:type="default" r:id="rId7"/>
      <w:pgSz w:w="11906" w:h="16838"/>
      <w:pgMar w:top="567"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674" w:rsidRDefault="00870674" w:rsidP="004529F8">
      <w:pPr>
        <w:spacing w:after="0" w:line="240" w:lineRule="auto"/>
      </w:pPr>
      <w:r>
        <w:separator/>
      </w:r>
    </w:p>
  </w:endnote>
  <w:endnote w:type="continuationSeparator" w:id="0">
    <w:p w:rsidR="00870674" w:rsidRDefault="00870674" w:rsidP="00452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BoldItalicMT">
    <w:altName w:val="Arial Unicode MS"/>
    <w:panose1 w:val="00000000000000000000"/>
    <w:charset w:val="80"/>
    <w:family w:val="auto"/>
    <w:notTrueType/>
    <w:pitch w:val="default"/>
    <w:sig w:usb0="00000000" w:usb1="08070000" w:usb2="00000010" w:usb3="00000000" w:csb0="00020000"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TimesNewRomanPS-ItalicMT">
    <w:altName w:val="Arial Unicode MS"/>
    <w:panose1 w:val="00000000000000000000"/>
    <w:charset w:val="80"/>
    <w:family w:val="auto"/>
    <w:notTrueType/>
    <w:pitch w:val="default"/>
    <w:sig w:usb0="00000000" w:usb1="08070000" w:usb2="00000010" w:usb3="00000000" w:csb0="00020000" w:csb1="00000000"/>
  </w:font>
  <w:font w:name="TimesNewRomanPS-BoldMT">
    <w:altName w:val="Arial Unicode MS"/>
    <w:panose1 w:val="00000000000000000000"/>
    <w:charset w:val="80"/>
    <w:family w:val="auto"/>
    <w:notTrueType/>
    <w:pitch w:val="default"/>
    <w:sig w:usb0="00000000" w:usb1="08070000" w:usb2="00000010" w:usb3="00000000" w:csb0="0002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982858"/>
      <w:docPartObj>
        <w:docPartGallery w:val="Page Numbers (Bottom of Page)"/>
        <w:docPartUnique/>
      </w:docPartObj>
    </w:sdtPr>
    <w:sdtEndPr/>
    <w:sdtContent>
      <w:p w:rsidR="004529F8" w:rsidRDefault="004529F8" w:rsidP="004529F8">
        <w:pPr>
          <w:pStyle w:val="a6"/>
          <w:jc w:val="center"/>
        </w:pPr>
        <w:r>
          <w:fldChar w:fldCharType="begin"/>
        </w:r>
        <w:r>
          <w:instrText>PAGE   \* MERGEFORMAT</w:instrText>
        </w:r>
        <w:r>
          <w:fldChar w:fldCharType="separate"/>
        </w:r>
        <w:r w:rsidR="00AE5981">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674" w:rsidRDefault="00870674" w:rsidP="004529F8">
      <w:pPr>
        <w:spacing w:after="0" w:line="240" w:lineRule="auto"/>
      </w:pPr>
      <w:r>
        <w:separator/>
      </w:r>
    </w:p>
  </w:footnote>
  <w:footnote w:type="continuationSeparator" w:id="0">
    <w:p w:rsidR="00870674" w:rsidRDefault="00870674" w:rsidP="004529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672"/>
    <w:rsid w:val="001F3780"/>
    <w:rsid w:val="00362F30"/>
    <w:rsid w:val="00364399"/>
    <w:rsid w:val="004529F8"/>
    <w:rsid w:val="004626E3"/>
    <w:rsid w:val="00523672"/>
    <w:rsid w:val="00870674"/>
    <w:rsid w:val="009955E2"/>
    <w:rsid w:val="00AE5981"/>
    <w:rsid w:val="00C470EC"/>
    <w:rsid w:val="00CE0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2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529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529F8"/>
  </w:style>
  <w:style w:type="paragraph" w:styleId="a6">
    <w:name w:val="footer"/>
    <w:basedOn w:val="a"/>
    <w:link w:val="a7"/>
    <w:uiPriority w:val="99"/>
    <w:unhideWhenUsed/>
    <w:rsid w:val="004529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529F8"/>
  </w:style>
  <w:style w:type="paragraph" w:styleId="a8">
    <w:name w:val="Balloon Text"/>
    <w:basedOn w:val="a"/>
    <w:link w:val="a9"/>
    <w:uiPriority w:val="99"/>
    <w:semiHidden/>
    <w:unhideWhenUsed/>
    <w:rsid w:val="004529F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29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2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529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529F8"/>
  </w:style>
  <w:style w:type="paragraph" w:styleId="a6">
    <w:name w:val="footer"/>
    <w:basedOn w:val="a"/>
    <w:link w:val="a7"/>
    <w:uiPriority w:val="99"/>
    <w:unhideWhenUsed/>
    <w:rsid w:val="004529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529F8"/>
  </w:style>
  <w:style w:type="paragraph" w:styleId="a8">
    <w:name w:val="Balloon Text"/>
    <w:basedOn w:val="a"/>
    <w:link w:val="a9"/>
    <w:uiPriority w:val="99"/>
    <w:semiHidden/>
    <w:unhideWhenUsed/>
    <w:rsid w:val="004529F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29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2484</Words>
  <Characters>14163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2016-03-29T10:25:00Z</cp:lastPrinted>
  <dcterms:created xsi:type="dcterms:W3CDTF">2016-03-03T14:13:00Z</dcterms:created>
  <dcterms:modified xsi:type="dcterms:W3CDTF">2016-03-29T10:27:00Z</dcterms:modified>
</cp:coreProperties>
</file>