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p>
    <w:p w:rsidR="00E1056A" w:rsidRDefault="00E1056A" w:rsidP="00E1056A">
      <w:pPr>
        <w:spacing w:after="0"/>
        <w:jc w:val="center"/>
        <w:rPr>
          <w:rFonts w:ascii="Times New Roman" w:hAnsi="Times New Roman" w:cs="Times New Roman"/>
          <w:sz w:val="28"/>
          <w:szCs w:val="28"/>
        </w:rPr>
      </w:pPr>
      <w:r>
        <w:rPr>
          <w:rFonts w:ascii="Times New Roman" w:hAnsi="Times New Roman" w:cs="Times New Roman"/>
          <w:sz w:val="28"/>
          <w:szCs w:val="28"/>
        </w:rPr>
        <w:t>«СРЕДНЯЯ ШКОЛА №13 Г. МОЗЫРЯ»</w:t>
      </w: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274B13" w:rsidRDefault="00274B13" w:rsidP="00E1056A">
      <w:pPr>
        <w:spacing w:after="0"/>
        <w:jc w:val="center"/>
        <w:rPr>
          <w:rFonts w:ascii="Times New Roman" w:hAnsi="Times New Roman" w:cs="Times New Roman"/>
          <w:sz w:val="28"/>
          <w:szCs w:val="28"/>
        </w:rPr>
      </w:pPr>
    </w:p>
    <w:p w:rsidR="00274B13" w:rsidRDefault="00274B13" w:rsidP="00E1056A">
      <w:pPr>
        <w:spacing w:after="0"/>
        <w:jc w:val="center"/>
        <w:rPr>
          <w:rFonts w:ascii="Times New Roman" w:hAnsi="Times New Roman" w:cs="Times New Roman"/>
          <w:sz w:val="28"/>
          <w:szCs w:val="28"/>
        </w:rPr>
      </w:pPr>
    </w:p>
    <w:p w:rsidR="00274B13" w:rsidRDefault="00274B13" w:rsidP="00E1056A">
      <w:pPr>
        <w:spacing w:after="0"/>
        <w:jc w:val="center"/>
        <w:rPr>
          <w:rFonts w:ascii="Times New Roman" w:hAnsi="Times New Roman" w:cs="Times New Roman"/>
          <w:sz w:val="28"/>
          <w:szCs w:val="28"/>
        </w:rPr>
      </w:pPr>
    </w:p>
    <w:p w:rsidR="00274B13" w:rsidRDefault="00274B13" w:rsidP="00E1056A">
      <w:pPr>
        <w:spacing w:after="0"/>
        <w:jc w:val="center"/>
        <w:rPr>
          <w:rFonts w:ascii="Times New Roman" w:hAnsi="Times New Roman" w:cs="Times New Roman"/>
          <w:sz w:val="28"/>
          <w:szCs w:val="28"/>
        </w:rPr>
      </w:pPr>
    </w:p>
    <w:p w:rsidR="00274B13" w:rsidRDefault="00274B13"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r>
        <w:rPr>
          <w:rFonts w:ascii="Times New Roman" w:hAnsi="Times New Roman" w:cs="Times New Roman"/>
          <w:sz w:val="28"/>
          <w:szCs w:val="28"/>
        </w:rPr>
        <w:t>Виртуальное путешествие</w:t>
      </w:r>
    </w:p>
    <w:p w:rsidR="00E1056A" w:rsidRDefault="00E1056A" w:rsidP="00E1056A">
      <w:pPr>
        <w:spacing w:after="0"/>
        <w:jc w:val="center"/>
        <w:rPr>
          <w:rFonts w:ascii="Times New Roman" w:hAnsi="Times New Roman" w:cs="Times New Roman"/>
          <w:sz w:val="28"/>
          <w:szCs w:val="28"/>
        </w:rPr>
      </w:pPr>
    </w:p>
    <w:p w:rsidR="00E1056A" w:rsidRPr="00274B13" w:rsidRDefault="00E1056A" w:rsidP="00E1056A">
      <w:pPr>
        <w:spacing w:line="360" w:lineRule="auto"/>
        <w:jc w:val="center"/>
        <w:rPr>
          <w:rStyle w:val="js-copy-text"/>
          <w:rFonts w:ascii="Times New Roman" w:hAnsi="Times New Roman" w:cs="Times New Roman"/>
          <w:b/>
          <w:sz w:val="40"/>
          <w:szCs w:val="40"/>
        </w:rPr>
      </w:pPr>
      <w:r w:rsidRPr="00274B13">
        <w:rPr>
          <w:rStyle w:val="js-copy-text"/>
          <w:rFonts w:ascii="Times New Roman" w:hAnsi="Times New Roman" w:cs="Times New Roman"/>
          <w:b/>
          <w:sz w:val="40"/>
          <w:szCs w:val="40"/>
        </w:rPr>
        <w:t>МИЛОЕ СПАССКОЕ</w:t>
      </w: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bookmarkStart w:id="0" w:name="_GoBack"/>
      <w:bookmarkEnd w:id="0"/>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Default="00E1056A" w:rsidP="00E1056A">
      <w:pPr>
        <w:spacing w:after="0"/>
        <w:jc w:val="center"/>
        <w:rPr>
          <w:rFonts w:ascii="Times New Roman" w:hAnsi="Times New Roman" w:cs="Times New Roman"/>
          <w:sz w:val="28"/>
          <w:szCs w:val="28"/>
        </w:rPr>
      </w:pPr>
    </w:p>
    <w:p w:rsidR="00E1056A" w:rsidRPr="001A4081" w:rsidRDefault="00E1056A" w:rsidP="00BB1C8C">
      <w:pPr>
        <w:spacing w:line="240" w:lineRule="auto"/>
        <w:ind w:left="5103"/>
        <w:contextualSpacing/>
        <w:jc w:val="right"/>
        <w:rPr>
          <w:rFonts w:ascii="Times New Roman" w:hAnsi="Times New Roman" w:cs="Times New Roman"/>
          <w:sz w:val="28"/>
          <w:szCs w:val="28"/>
        </w:rPr>
      </w:pPr>
      <w:proofErr w:type="spellStart"/>
      <w:r w:rsidRPr="001A4081">
        <w:rPr>
          <w:rFonts w:ascii="Times New Roman" w:hAnsi="Times New Roman" w:cs="Times New Roman"/>
          <w:sz w:val="28"/>
          <w:szCs w:val="28"/>
        </w:rPr>
        <w:t>Пашковская</w:t>
      </w:r>
      <w:proofErr w:type="spellEnd"/>
      <w:r w:rsidRPr="001A4081">
        <w:rPr>
          <w:rFonts w:ascii="Times New Roman" w:hAnsi="Times New Roman" w:cs="Times New Roman"/>
          <w:sz w:val="28"/>
          <w:szCs w:val="28"/>
        </w:rPr>
        <w:t xml:space="preserve"> Л. Е.,</w:t>
      </w:r>
    </w:p>
    <w:p w:rsidR="00E1056A" w:rsidRPr="001A4081" w:rsidRDefault="00E1056A" w:rsidP="00BB1C8C">
      <w:pPr>
        <w:spacing w:line="240" w:lineRule="auto"/>
        <w:ind w:left="5103"/>
        <w:contextualSpacing/>
        <w:jc w:val="right"/>
        <w:rPr>
          <w:rFonts w:ascii="Times New Roman" w:hAnsi="Times New Roman" w:cs="Times New Roman"/>
          <w:sz w:val="28"/>
          <w:szCs w:val="28"/>
        </w:rPr>
      </w:pPr>
      <w:r w:rsidRPr="001A4081">
        <w:rPr>
          <w:rFonts w:ascii="Times New Roman" w:hAnsi="Times New Roman" w:cs="Times New Roman"/>
          <w:sz w:val="28"/>
          <w:szCs w:val="28"/>
        </w:rPr>
        <w:t xml:space="preserve">учитель русского языка </w:t>
      </w:r>
    </w:p>
    <w:p w:rsidR="00E1056A" w:rsidRDefault="00E1056A" w:rsidP="00BB1C8C">
      <w:pPr>
        <w:spacing w:line="240" w:lineRule="auto"/>
        <w:ind w:left="5103"/>
        <w:contextualSpacing/>
        <w:jc w:val="right"/>
        <w:rPr>
          <w:rFonts w:ascii="Times New Roman" w:hAnsi="Times New Roman" w:cs="Times New Roman"/>
          <w:sz w:val="28"/>
          <w:szCs w:val="28"/>
        </w:rPr>
      </w:pPr>
      <w:r w:rsidRPr="001A4081">
        <w:rPr>
          <w:rFonts w:ascii="Times New Roman" w:hAnsi="Times New Roman" w:cs="Times New Roman"/>
          <w:sz w:val="28"/>
          <w:szCs w:val="28"/>
        </w:rPr>
        <w:t>и литературы</w:t>
      </w:r>
      <w:r>
        <w:rPr>
          <w:rFonts w:ascii="Times New Roman" w:hAnsi="Times New Roman" w:cs="Times New Roman"/>
          <w:sz w:val="28"/>
          <w:szCs w:val="28"/>
        </w:rPr>
        <w:t xml:space="preserve"> высшей категории</w:t>
      </w:r>
    </w:p>
    <w:p w:rsidR="00E1056A" w:rsidRDefault="00E1056A" w:rsidP="00E1056A">
      <w:pPr>
        <w:spacing w:line="240" w:lineRule="auto"/>
        <w:ind w:left="5103"/>
        <w:contextualSpacing/>
        <w:jc w:val="both"/>
        <w:rPr>
          <w:rFonts w:ascii="Times New Roman" w:hAnsi="Times New Roman" w:cs="Times New Roman"/>
          <w:sz w:val="28"/>
          <w:szCs w:val="28"/>
        </w:rPr>
      </w:pPr>
    </w:p>
    <w:p w:rsidR="00E1056A" w:rsidRDefault="00E1056A" w:rsidP="00E1056A">
      <w:pPr>
        <w:spacing w:line="240" w:lineRule="auto"/>
        <w:ind w:left="5103"/>
        <w:contextualSpacing/>
        <w:jc w:val="both"/>
        <w:rPr>
          <w:rFonts w:ascii="Times New Roman" w:hAnsi="Times New Roman" w:cs="Times New Roman"/>
          <w:sz w:val="28"/>
          <w:szCs w:val="28"/>
        </w:rPr>
      </w:pPr>
    </w:p>
    <w:p w:rsidR="00E1056A" w:rsidRDefault="00E1056A" w:rsidP="00E1056A">
      <w:pPr>
        <w:spacing w:line="240" w:lineRule="auto"/>
        <w:ind w:left="5103"/>
        <w:contextualSpacing/>
        <w:jc w:val="both"/>
        <w:rPr>
          <w:rFonts w:ascii="Times New Roman" w:hAnsi="Times New Roman" w:cs="Times New Roman"/>
          <w:sz w:val="28"/>
          <w:szCs w:val="28"/>
        </w:rPr>
      </w:pPr>
    </w:p>
    <w:p w:rsidR="00E1056A" w:rsidRDefault="00E1056A" w:rsidP="00E1056A">
      <w:pPr>
        <w:spacing w:line="240" w:lineRule="auto"/>
        <w:ind w:left="5103"/>
        <w:contextualSpacing/>
        <w:jc w:val="both"/>
        <w:rPr>
          <w:rFonts w:ascii="Times New Roman" w:hAnsi="Times New Roman" w:cs="Times New Roman"/>
          <w:sz w:val="28"/>
          <w:szCs w:val="28"/>
        </w:rPr>
      </w:pPr>
    </w:p>
    <w:p w:rsidR="00BB1C8C" w:rsidRDefault="00BB1C8C" w:rsidP="00E1056A">
      <w:pPr>
        <w:spacing w:line="240" w:lineRule="auto"/>
        <w:ind w:left="5103"/>
        <w:contextualSpacing/>
        <w:jc w:val="both"/>
        <w:rPr>
          <w:rFonts w:ascii="Times New Roman" w:hAnsi="Times New Roman" w:cs="Times New Roman"/>
          <w:sz w:val="28"/>
          <w:szCs w:val="28"/>
        </w:rPr>
      </w:pPr>
    </w:p>
    <w:p w:rsidR="00E1056A" w:rsidRDefault="00E1056A" w:rsidP="00E1056A">
      <w:pPr>
        <w:spacing w:line="240" w:lineRule="auto"/>
        <w:ind w:left="5103"/>
        <w:contextualSpacing/>
        <w:jc w:val="both"/>
        <w:rPr>
          <w:rFonts w:ascii="Times New Roman" w:hAnsi="Times New Roman" w:cs="Times New Roman"/>
          <w:sz w:val="28"/>
          <w:szCs w:val="28"/>
        </w:rPr>
      </w:pPr>
    </w:p>
    <w:p w:rsidR="00E1056A" w:rsidRDefault="00E1056A" w:rsidP="00E1056A">
      <w:pPr>
        <w:spacing w:line="240" w:lineRule="auto"/>
        <w:ind w:left="5103"/>
        <w:contextualSpacing/>
        <w:jc w:val="both"/>
        <w:rPr>
          <w:rFonts w:ascii="Times New Roman" w:hAnsi="Times New Roman" w:cs="Times New Roman"/>
          <w:sz w:val="28"/>
          <w:szCs w:val="28"/>
        </w:rPr>
      </w:pPr>
    </w:p>
    <w:p w:rsidR="00E1056A" w:rsidRDefault="00E1056A" w:rsidP="00E1056A">
      <w:pPr>
        <w:spacing w:line="240" w:lineRule="auto"/>
        <w:ind w:left="5103"/>
        <w:contextualSpacing/>
        <w:jc w:val="both"/>
        <w:rPr>
          <w:rFonts w:ascii="Times New Roman" w:hAnsi="Times New Roman" w:cs="Times New Roman"/>
          <w:sz w:val="28"/>
          <w:szCs w:val="28"/>
        </w:rPr>
      </w:pPr>
    </w:p>
    <w:p w:rsidR="00E1056A" w:rsidRDefault="00E1056A" w:rsidP="00E1056A">
      <w:pPr>
        <w:spacing w:line="240" w:lineRule="auto"/>
        <w:ind w:left="5103"/>
        <w:contextualSpacing/>
        <w:jc w:val="both"/>
        <w:rPr>
          <w:rFonts w:ascii="Times New Roman" w:hAnsi="Times New Roman" w:cs="Times New Roman"/>
          <w:sz w:val="28"/>
          <w:szCs w:val="28"/>
        </w:rPr>
      </w:pPr>
    </w:p>
    <w:p w:rsidR="00E1056A" w:rsidRDefault="00E1056A" w:rsidP="00E1056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Мозырь</w:t>
      </w:r>
    </w:p>
    <w:p w:rsidR="00E1056A" w:rsidRDefault="00E1056A" w:rsidP="00E1056A">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2018 г.</w:t>
      </w:r>
    </w:p>
    <w:p w:rsidR="00E1056A" w:rsidRDefault="00E1056A" w:rsidP="00E1056A">
      <w:pPr>
        <w:spacing w:line="240" w:lineRule="auto"/>
        <w:contextualSpacing/>
        <w:jc w:val="center"/>
      </w:pPr>
    </w:p>
    <w:p w:rsidR="008C56B3" w:rsidRPr="00E1056A" w:rsidRDefault="008C56B3" w:rsidP="008C56B3">
      <w:pPr>
        <w:pStyle w:val="a4"/>
        <w:rPr>
          <w:rFonts w:ascii="Times New Roman" w:hAnsi="Times New Roman" w:cs="Times New Roman"/>
          <w:sz w:val="26"/>
          <w:szCs w:val="26"/>
          <w:lang w:eastAsia="ru-RU"/>
        </w:rPr>
      </w:pPr>
      <w:r w:rsidRPr="00E1056A">
        <w:rPr>
          <w:rFonts w:ascii="Times New Roman" w:hAnsi="Times New Roman" w:cs="Times New Roman"/>
          <w:b/>
          <w:sz w:val="26"/>
          <w:szCs w:val="26"/>
          <w:lang w:eastAsia="ru-RU"/>
        </w:rPr>
        <w:lastRenderedPageBreak/>
        <w:t xml:space="preserve">Тема экскурсии: </w:t>
      </w:r>
      <w:r w:rsidR="00E1056A" w:rsidRPr="00E1056A">
        <w:rPr>
          <w:rFonts w:ascii="Times New Roman" w:hAnsi="Times New Roman" w:cs="Times New Roman"/>
          <w:sz w:val="26"/>
          <w:szCs w:val="26"/>
          <w:lang w:eastAsia="ru-RU"/>
        </w:rPr>
        <w:t>ПУТЕШЕСТВИЕ  «МИЛОЕ СПАССКОЕ»</w:t>
      </w:r>
    </w:p>
    <w:p w:rsidR="008C56B3" w:rsidRPr="00E1056A" w:rsidRDefault="008C56B3" w:rsidP="008C56B3">
      <w:pPr>
        <w:pStyle w:val="a4"/>
        <w:rPr>
          <w:rFonts w:ascii="Times New Roman" w:hAnsi="Times New Roman" w:cs="Times New Roman"/>
          <w:sz w:val="26"/>
          <w:szCs w:val="26"/>
          <w:lang w:eastAsia="ru-RU"/>
        </w:rPr>
      </w:pPr>
      <w:r w:rsidRPr="00E1056A">
        <w:rPr>
          <w:rFonts w:ascii="Times New Roman" w:hAnsi="Times New Roman" w:cs="Times New Roman"/>
          <w:b/>
          <w:sz w:val="26"/>
          <w:szCs w:val="26"/>
          <w:lang w:eastAsia="ru-RU"/>
        </w:rPr>
        <w:t xml:space="preserve">Целевая аудитория: </w:t>
      </w:r>
      <w:r w:rsidRPr="00E1056A">
        <w:rPr>
          <w:rFonts w:ascii="Times New Roman" w:hAnsi="Times New Roman" w:cs="Times New Roman"/>
          <w:sz w:val="26"/>
          <w:szCs w:val="26"/>
          <w:lang w:eastAsia="ru-RU"/>
        </w:rPr>
        <w:t>учащиеся 7 – 9  класса</w:t>
      </w:r>
    </w:p>
    <w:p w:rsidR="008C56B3" w:rsidRPr="00E1056A" w:rsidRDefault="008C56B3" w:rsidP="008C56B3">
      <w:pPr>
        <w:pStyle w:val="a4"/>
        <w:jc w:val="both"/>
        <w:rPr>
          <w:rFonts w:ascii="Times New Roman" w:hAnsi="Times New Roman" w:cs="Times New Roman"/>
          <w:sz w:val="26"/>
          <w:szCs w:val="26"/>
          <w:lang w:eastAsia="ru-RU"/>
        </w:rPr>
      </w:pPr>
      <w:r w:rsidRPr="00E1056A">
        <w:rPr>
          <w:rFonts w:ascii="Times New Roman" w:hAnsi="Times New Roman" w:cs="Times New Roman"/>
          <w:b/>
          <w:sz w:val="26"/>
          <w:szCs w:val="26"/>
          <w:lang w:eastAsia="ru-RU"/>
        </w:rPr>
        <w:t>Актуальность экскурсии:</w:t>
      </w:r>
      <w:r w:rsidRPr="00E1056A">
        <w:rPr>
          <w:rFonts w:ascii="Times New Roman" w:hAnsi="Times New Roman" w:cs="Times New Roman"/>
          <w:sz w:val="26"/>
          <w:szCs w:val="26"/>
          <w:lang w:eastAsia="ru-RU"/>
        </w:rPr>
        <w:t xml:space="preserve">  в настоящее время учащиеся школы не проникаются той атмосферой, в которой творил писатель, вследствие этого интерес к чтению снижается.</w:t>
      </w:r>
    </w:p>
    <w:p w:rsidR="008C56B3" w:rsidRPr="00E1056A" w:rsidRDefault="008C56B3" w:rsidP="008C56B3">
      <w:pPr>
        <w:pStyle w:val="a4"/>
        <w:rPr>
          <w:rFonts w:ascii="Times New Roman" w:hAnsi="Times New Roman" w:cs="Times New Roman"/>
          <w:sz w:val="26"/>
          <w:szCs w:val="26"/>
        </w:rPr>
      </w:pPr>
      <w:r w:rsidRPr="00E1056A">
        <w:rPr>
          <w:rFonts w:ascii="Times New Roman" w:eastAsia="Calibri" w:hAnsi="Times New Roman" w:cs="Times New Roman"/>
          <w:b/>
          <w:sz w:val="26"/>
          <w:szCs w:val="26"/>
          <w:lang w:eastAsia="ru-RU"/>
        </w:rPr>
        <w:t>Цели экскурсии:</w:t>
      </w:r>
      <w:r w:rsidRPr="00E1056A">
        <w:rPr>
          <w:rFonts w:ascii="Times New Roman" w:hAnsi="Times New Roman" w:cs="Times New Roman"/>
          <w:sz w:val="26"/>
          <w:szCs w:val="26"/>
        </w:rPr>
        <w:t xml:space="preserve"> помочь учащимся проникнуть в атмосферу жизни замечательного русского п</w:t>
      </w:r>
      <w:r w:rsidRPr="00E1056A">
        <w:rPr>
          <w:rFonts w:ascii="Times New Roman" w:hAnsi="Times New Roman" w:cs="Times New Roman"/>
          <w:sz w:val="26"/>
          <w:szCs w:val="26"/>
        </w:rPr>
        <w:t>и</w:t>
      </w:r>
      <w:r w:rsidRPr="00E1056A">
        <w:rPr>
          <w:rFonts w:ascii="Times New Roman" w:hAnsi="Times New Roman" w:cs="Times New Roman"/>
          <w:sz w:val="26"/>
          <w:szCs w:val="26"/>
        </w:rPr>
        <w:t>сателя</w:t>
      </w:r>
    </w:p>
    <w:p w:rsidR="008C56B3" w:rsidRPr="00E1056A" w:rsidRDefault="008C56B3" w:rsidP="008C56B3">
      <w:pPr>
        <w:pStyle w:val="a4"/>
        <w:rPr>
          <w:rFonts w:ascii="Times New Roman" w:hAnsi="Times New Roman" w:cs="Times New Roman"/>
          <w:b/>
          <w:sz w:val="26"/>
          <w:szCs w:val="26"/>
        </w:rPr>
      </w:pPr>
      <w:r w:rsidRPr="00E1056A">
        <w:rPr>
          <w:rFonts w:ascii="Times New Roman" w:hAnsi="Times New Roman" w:cs="Times New Roman"/>
          <w:b/>
          <w:sz w:val="26"/>
          <w:szCs w:val="26"/>
        </w:rPr>
        <w:t>Задачи экскурсии:</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Познакомить учащихся с музеем И.С.Тургенева в Орловской области,  его историей.</w:t>
      </w:r>
    </w:p>
    <w:p w:rsidR="008C56B3" w:rsidRPr="00E1056A" w:rsidRDefault="008C56B3" w:rsidP="008C56B3">
      <w:pPr>
        <w:pStyle w:val="a4"/>
        <w:rPr>
          <w:rFonts w:ascii="Times New Roman" w:hAnsi="Times New Roman" w:cs="Times New Roman"/>
          <w:b/>
          <w:sz w:val="26"/>
          <w:szCs w:val="26"/>
        </w:rPr>
      </w:pPr>
      <w:r w:rsidRPr="00E1056A">
        <w:rPr>
          <w:rFonts w:ascii="Times New Roman" w:hAnsi="Times New Roman" w:cs="Times New Roman"/>
          <w:b/>
          <w:sz w:val="26"/>
          <w:szCs w:val="26"/>
        </w:rPr>
        <w:t>Маршрут экскурсии:</w:t>
      </w:r>
    </w:p>
    <w:p w:rsidR="00E1056A" w:rsidRPr="00E1056A" w:rsidRDefault="00E1056A" w:rsidP="008C56B3">
      <w:pPr>
        <w:pStyle w:val="a7"/>
        <w:spacing w:after="0" w:line="240" w:lineRule="auto"/>
        <w:rPr>
          <w:rFonts w:ascii="Times New Roman" w:hAnsi="Times New Roman" w:cs="Times New Roman"/>
          <w:sz w:val="26"/>
          <w:szCs w:val="26"/>
        </w:rPr>
        <w:sectPr w:rsidR="00E1056A" w:rsidRPr="00E1056A" w:rsidSect="008C56B3">
          <w:pgSz w:w="11906" w:h="16838"/>
          <w:pgMar w:top="397" w:right="397" w:bottom="397" w:left="397" w:header="709" w:footer="709" w:gutter="0"/>
          <w:cols w:space="708"/>
          <w:docGrid w:linePitch="360"/>
        </w:sectPr>
      </w:pPr>
    </w:p>
    <w:p w:rsidR="008C56B3" w:rsidRPr="00E1056A" w:rsidRDefault="008C56B3" w:rsidP="008C56B3">
      <w:pPr>
        <w:pStyle w:val="a7"/>
        <w:spacing w:after="0" w:line="240" w:lineRule="auto"/>
        <w:rPr>
          <w:rFonts w:ascii="Times New Roman" w:hAnsi="Times New Roman" w:cs="Times New Roman"/>
          <w:sz w:val="26"/>
          <w:szCs w:val="26"/>
        </w:rPr>
      </w:pPr>
      <w:r w:rsidRPr="00E1056A">
        <w:rPr>
          <w:rFonts w:ascii="Times New Roman" w:hAnsi="Times New Roman" w:cs="Times New Roman"/>
          <w:sz w:val="26"/>
          <w:szCs w:val="26"/>
        </w:rPr>
        <w:lastRenderedPageBreak/>
        <w:t xml:space="preserve">1. </w:t>
      </w:r>
      <w:proofErr w:type="spellStart"/>
      <w:r w:rsidRPr="00E1056A">
        <w:rPr>
          <w:rFonts w:ascii="Times New Roman" w:hAnsi="Times New Roman" w:cs="Times New Roman"/>
          <w:sz w:val="26"/>
          <w:szCs w:val="26"/>
        </w:rPr>
        <w:t>Прицерковный</w:t>
      </w:r>
      <w:proofErr w:type="spellEnd"/>
      <w:r w:rsidRPr="00E1056A">
        <w:rPr>
          <w:rFonts w:ascii="Times New Roman" w:hAnsi="Times New Roman" w:cs="Times New Roman"/>
          <w:sz w:val="26"/>
          <w:szCs w:val="26"/>
        </w:rPr>
        <w:t xml:space="preserve"> некрополь.</w:t>
      </w:r>
      <w:r w:rsidRPr="00E1056A">
        <w:rPr>
          <w:rFonts w:ascii="Times New Roman" w:hAnsi="Times New Roman" w:cs="Times New Roman"/>
          <w:sz w:val="26"/>
          <w:szCs w:val="26"/>
        </w:rPr>
        <w:br/>
        <w:t xml:space="preserve">2. Церковная </w:t>
      </w:r>
      <w:proofErr w:type="gramStart"/>
      <w:r w:rsidRPr="00E1056A">
        <w:rPr>
          <w:rFonts w:ascii="Times New Roman" w:hAnsi="Times New Roman" w:cs="Times New Roman"/>
          <w:sz w:val="26"/>
          <w:szCs w:val="26"/>
        </w:rPr>
        <w:t>сторожка</w:t>
      </w:r>
      <w:proofErr w:type="gramEnd"/>
      <w:r w:rsidRPr="00E1056A">
        <w:rPr>
          <w:rFonts w:ascii="Times New Roman" w:hAnsi="Times New Roman" w:cs="Times New Roman"/>
          <w:sz w:val="26"/>
          <w:szCs w:val="26"/>
        </w:rPr>
        <w:t>.</w:t>
      </w:r>
      <w:r w:rsidRPr="00E1056A">
        <w:rPr>
          <w:rFonts w:ascii="Times New Roman" w:hAnsi="Times New Roman" w:cs="Times New Roman"/>
          <w:sz w:val="26"/>
          <w:szCs w:val="26"/>
        </w:rPr>
        <w:br/>
        <w:t>3. Церковь.</w:t>
      </w:r>
      <w:r w:rsidRPr="00E1056A">
        <w:rPr>
          <w:rFonts w:ascii="Times New Roman" w:hAnsi="Times New Roman" w:cs="Times New Roman"/>
          <w:sz w:val="26"/>
          <w:szCs w:val="26"/>
        </w:rPr>
        <w:br/>
        <w:t>4. Богадельня.</w:t>
      </w:r>
      <w:r w:rsidRPr="00E1056A">
        <w:rPr>
          <w:rFonts w:ascii="Times New Roman" w:hAnsi="Times New Roman" w:cs="Times New Roman"/>
          <w:sz w:val="26"/>
          <w:szCs w:val="26"/>
        </w:rPr>
        <w:br/>
        <w:t>5. Усадебный дом.</w:t>
      </w:r>
      <w:r w:rsidRPr="00E1056A">
        <w:rPr>
          <w:rFonts w:ascii="Times New Roman" w:hAnsi="Times New Roman" w:cs="Times New Roman"/>
          <w:sz w:val="26"/>
          <w:szCs w:val="26"/>
        </w:rPr>
        <w:br/>
        <w:t>6. Флигель Изгнанника.</w:t>
      </w:r>
      <w:r w:rsidRPr="00E1056A">
        <w:rPr>
          <w:rFonts w:ascii="Times New Roman" w:hAnsi="Times New Roman" w:cs="Times New Roman"/>
          <w:sz w:val="26"/>
          <w:szCs w:val="26"/>
        </w:rPr>
        <w:br/>
        <w:t>7. Погреб.</w:t>
      </w:r>
      <w:r w:rsidRPr="00E1056A">
        <w:rPr>
          <w:rFonts w:ascii="Times New Roman" w:hAnsi="Times New Roman" w:cs="Times New Roman"/>
          <w:sz w:val="26"/>
          <w:szCs w:val="26"/>
        </w:rPr>
        <w:br/>
        <w:t>8. Баня.</w:t>
      </w:r>
      <w:r w:rsidRPr="00E1056A">
        <w:rPr>
          <w:rFonts w:ascii="Times New Roman" w:hAnsi="Times New Roman" w:cs="Times New Roman"/>
          <w:sz w:val="26"/>
          <w:szCs w:val="26"/>
        </w:rPr>
        <w:br/>
        <w:t>9. Каретный сарай.</w:t>
      </w:r>
      <w:r w:rsidRPr="00E1056A">
        <w:rPr>
          <w:rFonts w:ascii="Times New Roman" w:hAnsi="Times New Roman" w:cs="Times New Roman"/>
          <w:sz w:val="26"/>
          <w:szCs w:val="26"/>
        </w:rPr>
        <w:br/>
        <w:t>10. Конюшня.</w:t>
      </w:r>
      <w:r w:rsidRPr="00E1056A">
        <w:rPr>
          <w:rFonts w:ascii="Times New Roman" w:hAnsi="Times New Roman" w:cs="Times New Roman"/>
          <w:sz w:val="26"/>
          <w:szCs w:val="26"/>
        </w:rPr>
        <w:br/>
      </w:r>
      <w:r w:rsidRPr="00E1056A">
        <w:rPr>
          <w:rFonts w:ascii="Times New Roman" w:hAnsi="Times New Roman" w:cs="Times New Roman"/>
          <w:sz w:val="26"/>
          <w:szCs w:val="26"/>
        </w:rPr>
        <w:lastRenderedPageBreak/>
        <w:t>11. Верхний сад.</w:t>
      </w:r>
      <w:r w:rsidRPr="00E1056A">
        <w:rPr>
          <w:rFonts w:ascii="Times New Roman" w:hAnsi="Times New Roman" w:cs="Times New Roman"/>
          <w:sz w:val="26"/>
          <w:szCs w:val="26"/>
        </w:rPr>
        <w:br/>
        <w:t xml:space="preserve">12. </w:t>
      </w:r>
      <w:proofErr w:type="spellStart"/>
      <w:r w:rsidRPr="00E1056A">
        <w:rPr>
          <w:rFonts w:ascii="Times New Roman" w:hAnsi="Times New Roman" w:cs="Times New Roman"/>
          <w:sz w:val="26"/>
          <w:szCs w:val="26"/>
        </w:rPr>
        <w:t>Сажелка</w:t>
      </w:r>
      <w:proofErr w:type="spellEnd"/>
      <w:r w:rsidRPr="00E1056A">
        <w:rPr>
          <w:rFonts w:ascii="Times New Roman" w:hAnsi="Times New Roman" w:cs="Times New Roman"/>
          <w:sz w:val="26"/>
          <w:szCs w:val="26"/>
        </w:rPr>
        <w:t>.</w:t>
      </w:r>
      <w:r w:rsidRPr="00E1056A">
        <w:rPr>
          <w:rFonts w:ascii="Times New Roman" w:hAnsi="Times New Roman" w:cs="Times New Roman"/>
          <w:sz w:val="26"/>
          <w:szCs w:val="26"/>
        </w:rPr>
        <w:br/>
        <w:t>13. Нижний сад.</w:t>
      </w:r>
      <w:r w:rsidRPr="00E1056A">
        <w:rPr>
          <w:rFonts w:ascii="Times New Roman" w:hAnsi="Times New Roman" w:cs="Times New Roman"/>
          <w:sz w:val="26"/>
          <w:szCs w:val="26"/>
        </w:rPr>
        <w:br/>
        <w:t>14. Липовая беседка.</w:t>
      </w:r>
      <w:r w:rsidRPr="00E1056A">
        <w:rPr>
          <w:rFonts w:ascii="Times New Roman" w:hAnsi="Times New Roman" w:cs="Times New Roman"/>
          <w:sz w:val="26"/>
          <w:szCs w:val="26"/>
        </w:rPr>
        <w:br/>
        <w:t>15. Солдатское кладбище.</w:t>
      </w:r>
      <w:r w:rsidRPr="00E1056A">
        <w:rPr>
          <w:rFonts w:ascii="Times New Roman" w:hAnsi="Times New Roman" w:cs="Times New Roman"/>
          <w:sz w:val="26"/>
          <w:szCs w:val="26"/>
        </w:rPr>
        <w:br/>
        <w:t>16. Дуб.</w:t>
      </w:r>
      <w:r w:rsidRPr="00E1056A">
        <w:rPr>
          <w:rFonts w:ascii="Times New Roman" w:hAnsi="Times New Roman" w:cs="Times New Roman"/>
          <w:sz w:val="26"/>
          <w:szCs w:val="26"/>
        </w:rPr>
        <w:br/>
        <w:t>17. Липовая беседка.</w:t>
      </w:r>
      <w:r w:rsidRPr="00E1056A">
        <w:rPr>
          <w:rFonts w:ascii="Times New Roman" w:hAnsi="Times New Roman" w:cs="Times New Roman"/>
          <w:sz w:val="26"/>
          <w:szCs w:val="26"/>
        </w:rPr>
        <w:br/>
        <w:t>18. Еловая поляна.</w:t>
      </w:r>
      <w:r w:rsidRPr="00E1056A">
        <w:rPr>
          <w:rFonts w:ascii="Times New Roman" w:hAnsi="Times New Roman" w:cs="Times New Roman"/>
          <w:sz w:val="26"/>
          <w:szCs w:val="26"/>
        </w:rPr>
        <w:br/>
        <w:t>19. Большой пруд. Плотина.</w:t>
      </w:r>
      <w:r w:rsidRPr="00E1056A">
        <w:rPr>
          <w:rFonts w:ascii="Times New Roman" w:hAnsi="Times New Roman" w:cs="Times New Roman"/>
          <w:sz w:val="26"/>
          <w:szCs w:val="26"/>
        </w:rPr>
        <w:br/>
        <w:t>21. Кузнечный пруд.</w:t>
      </w:r>
    </w:p>
    <w:p w:rsidR="00E1056A" w:rsidRPr="00E1056A" w:rsidRDefault="00E1056A" w:rsidP="008C56B3">
      <w:pPr>
        <w:pStyle w:val="a4"/>
        <w:rPr>
          <w:rFonts w:ascii="Times New Roman" w:hAnsi="Times New Roman" w:cs="Times New Roman"/>
          <w:b/>
          <w:sz w:val="26"/>
          <w:szCs w:val="26"/>
        </w:rPr>
        <w:sectPr w:rsidR="00E1056A" w:rsidRPr="00E1056A" w:rsidSect="00E1056A">
          <w:type w:val="continuous"/>
          <w:pgSz w:w="11906" w:h="16838"/>
          <w:pgMar w:top="397" w:right="397" w:bottom="397" w:left="397" w:header="709" w:footer="709" w:gutter="0"/>
          <w:cols w:num="2" w:space="708"/>
          <w:docGrid w:linePitch="360"/>
        </w:sectPr>
      </w:pPr>
    </w:p>
    <w:p w:rsidR="008C56B3" w:rsidRPr="00E1056A" w:rsidRDefault="008C56B3" w:rsidP="008C56B3">
      <w:pPr>
        <w:pStyle w:val="a4"/>
        <w:rPr>
          <w:rFonts w:ascii="Times New Roman" w:hAnsi="Times New Roman" w:cs="Times New Roman"/>
          <w:b/>
          <w:sz w:val="26"/>
          <w:szCs w:val="26"/>
        </w:rPr>
      </w:pPr>
      <w:r w:rsidRPr="00E1056A">
        <w:rPr>
          <w:rFonts w:ascii="Times New Roman" w:hAnsi="Times New Roman" w:cs="Times New Roman"/>
          <w:b/>
          <w:sz w:val="26"/>
          <w:szCs w:val="26"/>
        </w:rPr>
        <w:lastRenderedPageBreak/>
        <w:t>Ход экскурсии:</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 xml:space="preserve">Слайд №1. </w:t>
      </w:r>
      <w:r w:rsidRPr="00E1056A">
        <w:rPr>
          <w:rFonts w:ascii="Times New Roman" w:hAnsi="Times New Roman" w:cs="Times New Roman"/>
          <w:b/>
          <w:sz w:val="26"/>
          <w:szCs w:val="26"/>
        </w:rPr>
        <w:t>Титульный</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 xml:space="preserve">Слайд №2.  </w:t>
      </w:r>
      <w:r w:rsidRPr="00E1056A">
        <w:rPr>
          <w:rFonts w:ascii="Times New Roman" w:hAnsi="Times New Roman" w:cs="Times New Roman"/>
          <w:b/>
          <w:sz w:val="26"/>
          <w:szCs w:val="26"/>
        </w:rPr>
        <w:t>Портрет И.С.Тургенева и его обращение.</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 xml:space="preserve">Слайд № 3. </w:t>
      </w:r>
      <w:r w:rsidRPr="00E1056A">
        <w:rPr>
          <w:rFonts w:ascii="Times New Roman" w:hAnsi="Times New Roman" w:cs="Times New Roman"/>
          <w:b/>
          <w:sz w:val="26"/>
          <w:szCs w:val="26"/>
        </w:rPr>
        <w:t>План – схема музея.</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Слайд № 4 </w:t>
      </w:r>
      <w:r w:rsidRPr="00E1056A">
        <w:rPr>
          <w:rFonts w:ascii="Times New Roman" w:hAnsi="Times New Roman" w:cs="Times New Roman"/>
          <w:b/>
          <w:sz w:val="26"/>
          <w:szCs w:val="26"/>
        </w:rPr>
        <w:t>Историческая справка.</w:t>
      </w:r>
      <w:r w:rsidRPr="00E1056A">
        <w:rPr>
          <w:rFonts w:ascii="Times New Roman" w:hAnsi="Times New Roman" w:cs="Times New Roman"/>
          <w:sz w:val="26"/>
          <w:szCs w:val="26"/>
        </w:rPr>
        <w:t xml:space="preserve"> </w:t>
      </w:r>
    </w:p>
    <w:p w:rsidR="008C56B3" w:rsidRPr="00E1056A" w:rsidRDefault="008C56B3" w:rsidP="008C56B3">
      <w:pPr>
        <w:pStyle w:val="a4"/>
        <w:jc w:val="both"/>
        <w:rPr>
          <w:rFonts w:ascii="Times New Roman" w:hAnsi="Times New Roman" w:cs="Times New Roman"/>
          <w:sz w:val="26"/>
          <w:szCs w:val="26"/>
        </w:rPr>
      </w:pPr>
      <w:r w:rsidRPr="00E1056A">
        <w:rPr>
          <w:rStyle w:val="a3"/>
          <w:rFonts w:ascii="Times New Roman" w:hAnsi="Times New Roman" w:cs="Times New Roman"/>
          <w:sz w:val="26"/>
          <w:szCs w:val="26"/>
        </w:rPr>
        <w:t>Музей-заповедник И.С. Тургенева “</w:t>
      </w:r>
      <w:proofErr w:type="spellStart"/>
      <w:r w:rsidRPr="00E1056A">
        <w:rPr>
          <w:rStyle w:val="a3"/>
          <w:rFonts w:ascii="Times New Roman" w:hAnsi="Times New Roman" w:cs="Times New Roman"/>
          <w:sz w:val="26"/>
          <w:szCs w:val="26"/>
        </w:rPr>
        <w:t>Спасское-Лутовиново</w:t>
      </w:r>
      <w:proofErr w:type="spellEnd"/>
      <w:r w:rsidRPr="00E1056A">
        <w:rPr>
          <w:rStyle w:val="a3"/>
          <w:rFonts w:ascii="Times New Roman" w:hAnsi="Times New Roman" w:cs="Times New Roman"/>
          <w:sz w:val="26"/>
          <w:szCs w:val="26"/>
        </w:rPr>
        <w:t>”</w:t>
      </w:r>
      <w:r w:rsidRPr="00E1056A">
        <w:rPr>
          <w:rFonts w:ascii="Times New Roman" w:hAnsi="Times New Roman" w:cs="Times New Roman"/>
          <w:sz w:val="26"/>
          <w:szCs w:val="26"/>
        </w:rPr>
        <w:t xml:space="preserve"> – единственный в России мемор</w:t>
      </w:r>
      <w:r w:rsidRPr="00E1056A">
        <w:rPr>
          <w:rFonts w:ascii="Times New Roman" w:hAnsi="Times New Roman" w:cs="Times New Roman"/>
          <w:sz w:val="26"/>
          <w:szCs w:val="26"/>
        </w:rPr>
        <w:t>и</w:t>
      </w:r>
      <w:r w:rsidRPr="00E1056A">
        <w:rPr>
          <w:rFonts w:ascii="Times New Roman" w:hAnsi="Times New Roman" w:cs="Times New Roman"/>
          <w:sz w:val="26"/>
          <w:szCs w:val="26"/>
        </w:rPr>
        <w:t>альный музей великого русского писателя, история которого насчитывает почти сто лет. Судьба тургеневской усадьбы после смерти писателя складывалась драматически. Книги, портреты, рук</w:t>
      </w:r>
      <w:r w:rsidRPr="00E1056A">
        <w:rPr>
          <w:rFonts w:ascii="Times New Roman" w:hAnsi="Times New Roman" w:cs="Times New Roman"/>
          <w:sz w:val="26"/>
          <w:szCs w:val="26"/>
        </w:rPr>
        <w:t>о</w:t>
      </w:r>
      <w:r w:rsidRPr="00E1056A">
        <w:rPr>
          <w:rFonts w:ascii="Times New Roman" w:hAnsi="Times New Roman" w:cs="Times New Roman"/>
          <w:sz w:val="26"/>
          <w:szCs w:val="26"/>
        </w:rPr>
        <w:t>писи, семейные ценности и памятные реликвии разошлись по наследникам. Многое так и исчезло безвозвратно. Опустевший дом Тургенева был уничтожен пожаром 1906 года. Лишь благодаря предусмотрительности новых хозяев – Галаховых, заблаговременно были вывезены и в основном сохранены старинная библиотека и мемориальные вещи. В годы гражданской войны и смуты усадьба оказалась бесхозной, плохо охранялась. Оставшиеся помещения ветшали, подвергались расхищению. Некоторые строения были разобраны. Зарастали пруды, в худшую сторону менялся пейзаж. На протяжении ряда лет поместье Тургенева сдавалось в аренду – сначала частным лицам, позднее – сельхозартели, совхозу и местной школе. Жемчужина усадьбы – тургеневский парк – одичал, сильно пострадал от вырубок. Дореволюционный губернский музей, номинально опека</w:t>
      </w:r>
      <w:r w:rsidRPr="00E1056A">
        <w:rPr>
          <w:rFonts w:ascii="Times New Roman" w:hAnsi="Times New Roman" w:cs="Times New Roman"/>
          <w:sz w:val="26"/>
          <w:szCs w:val="26"/>
        </w:rPr>
        <w:t>в</w:t>
      </w:r>
      <w:r w:rsidRPr="00E1056A">
        <w:rPr>
          <w:rFonts w:ascii="Times New Roman" w:hAnsi="Times New Roman" w:cs="Times New Roman"/>
          <w:sz w:val="26"/>
          <w:szCs w:val="26"/>
        </w:rPr>
        <w:t xml:space="preserve">ший усадьбу, несмотря на попытки его заведующего П.С. </w:t>
      </w:r>
      <w:proofErr w:type="spellStart"/>
      <w:r w:rsidRPr="00E1056A">
        <w:rPr>
          <w:rFonts w:ascii="Times New Roman" w:hAnsi="Times New Roman" w:cs="Times New Roman"/>
          <w:sz w:val="26"/>
          <w:szCs w:val="26"/>
        </w:rPr>
        <w:t>Ткачевского</w:t>
      </w:r>
      <w:proofErr w:type="spellEnd"/>
      <w:r w:rsidRPr="00E1056A">
        <w:rPr>
          <w:rFonts w:ascii="Times New Roman" w:hAnsi="Times New Roman" w:cs="Times New Roman"/>
          <w:sz w:val="26"/>
          <w:szCs w:val="26"/>
        </w:rPr>
        <w:t>, оказался бессильным ост</w:t>
      </w:r>
      <w:r w:rsidRPr="00E1056A">
        <w:rPr>
          <w:rFonts w:ascii="Times New Roman" w:hAnsi="Times New Roman" w:cs="Times New Roman"/>
          <w:sz w:val="26"/>
          <w:szCs w:val="26"/>
        </w:rPr>
        <w:t>а</w:t>
      </w:r>
      <w:r w:rsidRPr="00E1056A">
        <w:rPr>
          <w:rFonts w:ascii="Times New Roman" w:hAnsi="Times New Roman" w:cs="Times New Roman"/>
          <w:sz w:val="26"/>
          <w:szCs w:val="26"/>
        </w:rPr>
        <w:t xml:space="preserve">новить процесс ее запустения. </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 xml:space="preserve">Поворотным событием явилось празднование 100-летия со дня рождения Тургенева в 1918 году. В Орле в национализированном для этой цели доме Галаховых, была открыта библиотека-музей имени И.С. Тургенева, что благотворно отразилось в дальнейшем на положении </w:t>
      </w:r>
      <w:proofErr w:type="spellStart"/>
      <w:r w:rsidRPr="00E1056A">
        <w:rPr>
          <w:rFonts w:ascii="Times New Roman" w:hAnsi="Times New Roman" w:cs="Times New Roman"/>
          <w:sz w:val="26"/>
          <w:szCs w:val="26"/>
        </w:rPr>
        <w:t>Спасского-Лутовинова</w:t>
      </w:r>
      <w:proofErr w:type="spellEnd"/>
      <w:r w:rsidRPr="00E1056A">
        <w:rPr>
          <w:rFonts w:ascii="Times New Roman" w:hAnsi="Times New Roman" w:cs="Times New Roman"/>
          <w:sz w:val="26"/>
          <w:szCs w:val="26"/>
        </w:rPr>
        <w:t>. Сохранившаяся часть тургеневского достояния – книги, мебель, рукописи, мемор</w:t>
      </w:r>
      <w:r w:rsidRPr="00E1056A">
        <w:rPr>
          <w:rFonts w:ascii="Times New Roman" w:hAnsi="Times New Roman" w:cs="Times New Roman"/>
          <w:sz w:val="26"/>
          <w:szCs w:val="26"/>
        </w:rPr>
        <w:t>и</w:t>
      </w:r>
      <w:r w:rsidRPr="00E1056A">
        <w:rPr>
          <w:rFonts w:ascii="Times New Roman" w:hAnsi="Times New Roman" w:cs="Times New Roman"/>
          <w:sz w:val="26"/>
          <w:szCs w:val="26"/>
        </w:rPr>
        <w:t xml:space="preserve">альные вещи – были объявлены национальной собственностью. </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 xml:space="preserve">Осенью 1921 года советским правительством принят законодательный акт об охране исторических усадеб, памятников природы, парков и садов. Музей И.С. Тургенева в </w:t>
      </w:r>
      <w:proofErr w:type="spellStart"/>
      <w:r w:rsidRPr="00E1056A">
        <w:rPr>
          <w:rFonts w:ascii="Times New Roman" w:hAnsi="Times New Roman" w:cs="Times New Roman"/>
          <w:sz w:val="26"/>
          <w:szCs w:val="26"/>
        </w:rPr>
        <w:t>Спасском-Лутовинове</w:t>
      </w:r>
      <w:proofErr w:type="spellEnd"/>
      <w:r w:rsidRPr="00E1056A">
        <w:rPr>
          <w:rFonts w:ascii="Times New Roman" w:hAnsi="Times New Roman" w:cs="Times New Roman"/>
          <w:sz w:val="26"/>
          <w:szCs w:val="26"/>
        </w:rPr>
        <w:t xml:space="preserve"> со</w:t>
      </w:r>
      <w:r w:rsidRPr="00E1056A">
        <w:rPr>
          <w:rFonts w:ascii="Times New Roman" w:hAnsi="Times New Roman" w:cs="Times New Roman"/>
          <w:sz w:val="26"/>
          <w:szCs w:val="26"/>
        </w:rPr>
        <w:t>з</w:t>
      </w:r>
      <w:r w:rsidRPr="00E1056A">
        <w:rPr>
          <w:rFonts w:ascii="Times New Roman" w:hAnsi="Times New Roman" w:cs="Times New Roman"/>
          <w:sz w:val="26"/>
          <w:szCs w:val="26"/>
        </w:rPr>
        <w:t xml:space="preserve">дан 22 октября 1922 года распоряжением </w:t>
      </w:r>
      <w:proofErr w:type="spellStart"/>
      <w:r w:rsidRPr="00E1056A">
        <w:rPr>
          <w:rFonts w:ascii="Times New Roman" w:hAnsi="Times New Roman" w:cs="Times New Roman"/>
          <w:sz w:val="26"/>
          <w:szCs w:val="26"/>
        </w:rPr>
        <w:t>Наркомпроса</w:t>
      </w:r>
      <w:proofErr w:type="spellEnd"/>
      <w:r w:rsidRPr="00E1056A">
        <w:rPr>
          <w:rFonts w:ascii="Times New Roman" w:hAnsi="Times New Roman" w:cs="Times New Roman"/>
          <w:sz w:val="26"/>
          <w:szCs w:val="26"/>
        </w:rPr>
        <w:t xml:space="preserve">. </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26 октября 1922 года в “Известиях ВЦИК” опубликована официальная информация об усадьбах классиков, объявленных неприкосновенными памятниками природы и культуры. Среди них – “имение писателя Тургенева </w:t>
      </w:r>
      <w:proofErr w:type="spellStart"/>
      <w:r w:rsidRPr="00E1056A">
        <w:rPr>
          <w:rFonts w:ascii="Times New Roman" w:hAnsi="Times New Roman" w:cs="Times New Roman"/>
          <w:sz w:val="26"/>
          <w:szCs w:val="26"/>
        </w:rPr>
        <w:t>Спасское-Лутовиново</w:t>
      </w:r>
      <w:proofErr w:type="spellEnd"/>
      <w:r w:rsidRPr="00E1056A">
        <w:rPr>
          <w:rFonts w:ascii="Times New Roman" w:hAnsi="Times New Roman" w:cs="Times New Roman"/>
          <w:sz w:val="26"/>
          <w:szCs w:val="26"/>
        </w:rPr>
        <w:t xml:space="preserve"> Орловской губернии: там сохраняется флигель, где жил писатель, и парк”. С этого времени идет отсчет истории музея-заповедника. Он создавался под покровительством А.В. Луначарского и В.Я. Брюсова. В судьбе музея в разное время прин</w:t>
      </w:r>
      <w:r w:rsidRPr="00E1056A">
        <w:rPr>
          <w:rFonts w:ascii="Times New Roman" w:hAnsi="Times New Roman" w:cs="Times New Roman"/>
          <w:sz w:val="26"/>
          <w:szCs w:val="26"/>
        </w:rPr>
        <w:t>и</w:t>
      </w:r>
      <w:r w:rsidRPr="00E1056A">
        <w:rPr>
          <w:rFonts w:ascii="Times New Roman" w:hAnsi="Times New Roman" w:cs="Times New Roman"/>
          <w:sz w:val="26"/>
          <w:szCs w:val="26"/>
        </w:rPr>
        <w:t>мали участие Академия наук, писатели А.М. Горький, К.А. Федин, И.А. Новиков. Невозможно п</w:t>
      </w:r>
      <w:r w:rsidRPr="00E1056A">
        <w:rPr>
          <w:rFonts w:ascii="Times New Roman" w:hAnsi="Times New Roman" w:cs="Times New Roman"/>
          <w:sz w:val="26"/>
          <w:szCs w:val="26"/>
        </w:rPr>
        <w:t>е</w:t>
      </w:r>
      <w:r w:rsidRPr="00E1056A">
        <w:rPr>
          <w:rFonts w:ascii="Times New Roman" w:hAnsi="Times New Roman" w:cs="Times New Roman"/>
          <w:sz w:val="26"/>
          <w:szCs w:val="26"/>
        </w:rPr>
        <w:t xml:space="preserve">реоценить заслуги первого хранителя музея и тургеневских мест, ученого-литературоведа М.В. </w:t>
      </w:r>
      <w:proofErr w:type="spellStart"/>
      <w:r w:rsidRPr="00E1056A">
        <w:rPr>
          <w:rFonts w:ascii="Times New Roman" w:hAnsi="Times New Roman" w:cs="Times New Roman"/>
          <w:sz w:val="26"/>
          <w:szCs w:val="26"/>
        </w:rPr>
        <w:lastRenderedPageBreak/>
        <w:t>Португалова</w:t>
      </w:r>
      <w:proofErr w:type="spellEnd"/>
      <w:r w:rsidRPr="00E1056A">
        <w:rPr>
          <w:rFonts w:ascii="Times New Roman" w:hAnsi="Times New Roman" w:cs="Times New Roman"/>
          <w:sz w:val="26"/>
          <w:szCs w:val="26"/>
        </w:rPr>
        <w:t>. Принятыми мерами улучшилась охрана усадьбы. Тщательно обследовано состояние парка, памятных уголков и построек усадьбы. В 1929 году создана специальная комиссия по сбору воспоминаний, выявлению вещей писателя, хранящихся у местных жителей. В 1924 году издан и</w:t>
      </w:r>
      <w:r w:rsidRPr="00E1056A">
        <w:rPr>
          <w:rFonts w:ascii="Times New Roman" w:hAnsi="Times New Roman" w:cs="Times New Roman"/>
          <w:sz w:val="26"/>
          <w:szCs w:val="26"/>
        </w:rPr>
        <w:t>з</w:t>
      </w:r>
      <w:r w:rsidRPr="00E1056A">
        <w:rPr>
          <w:rFonts w:ascii="Times New Roman" w:hAnsi="Times New Roman" w:cs="Times New Roman"/>
          <w:sz w:val="26"/>
          <w:szCs w:val="26"/>
        </w:rPr>
        <w:t xml:space="preserve">вестный путеводитель М.В. </w:t>
      </w:r>
      <w:proofErr w:type="spellStart"/>
      <w:r w:rsidRPr="00E1056A">
        <w:rPr>
          <w:rFonts w:ascii="Times New Roman" w:hAnsi="Times New Roman" w:cs="Times New Roman"/>
          <w:sz w:val="26"/>
          <w:szCs w:val="26"/>
        </w:rPr>
        <w:t>Португалова</w:t>
      </w:r>
      <w:proofErr w:type="spellEnd"/>
      <w:r w:rsidRPr="00E1056A">
        <w:rPr>
          <w:rFonts w:ascii="Times New Roman" w:hAnsi="Times New Roman" w:cs="Times New Roman"/>
          <w:sz w:val="26"/>
          <w:szCs w:val="26"/>
        </w:rPr>
        <w:t xml:space="preserve">. Началось регулярное посещение заповедника туристами. </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В 1937 году заповедник был возведен в ранг административной единицы, получил право иметь н</w:t>
      </w:r>
      <w:r w:rsidRPr="00E1056A">
        <w:rPr>
          <w:rFonts w:ascii="Times New Roman" w:hAnsi="Times New Roman" w:cs="Times New Roman"/>
          <w:sz w:val="26"/>
          <w:szCs w:val="26"/>
        </w:rPr>
        <w:t>е</w:t>
      </w:r>
      <w:r w:rsidRPr="00E1056A">
        <w:rPr>
          <w:rFonts w:ascii="Times New Roman" w:hAnsi="Times New Roman" w:cs="Times New Roman"/>
          <w:sz w:val="26"/>
          <w:szCs w:val="26"/>
        </w:rPr>
        <w:t>большой хозяйственный штат. Официально он по-прежнему оставался филиалом музея И.С. Ту</w:t>
      </w:r>
      <w:r w:rsidRPr="00E1056A">
        <w:rPr>
          <w:rFonts w:ascii="Times New Roman" w:hAnsi="Times New Roman" w:cs="Times New Roman"/>
          <w:sz w:val="26"/>
          <w:szCs w:val="26"/>
        </w:rPr>
        <w:t>р</w:t>
      </w:r>
      <w:r w:rsidRPr="00E1056A">
        <w:rPr>
          <w:rFonts w:ascii="Times New Roman" w:hAnsi="Times New Roman" w:cs="Times New Roman"/>
          <w:sz w:val="26"/>
          <w:szCs w:val="26"/>
        </w:rPr>
        <w:t xml:space="preserve">генева в Орле. С этого времени начинаются восстановительные работы. Ликвидированы следы разрушения в мемориальном флигеле, возвращена на свое место богадельня. </w:t>
      </w:r>
      <w:proofErr w:type="gramStart"/>
      <w:r w:rsidRPr="00E1056A">
        <w:rPr>
          <w:rFonts w:ascii="Times New Roman" w:hAnsi="Times New Roman" w:cs="Times New Roman"/>
          <w:sz w:val="26"/>
          <w:szCs w:val="26"/>
        </w:rPr>
        <w:t>Отремонтированы</w:t>
      </w:r>
      <w:proofErr w:type="gramEnd"/>
      <w:r w:rsidRPr="00E1056A">
        <w:rPr>
          <w:rFonts w:ascii="Times New Roman" w:hAnsi="Times New Roman" w:cs="Times New Roman"/>
          <w:sz w:val="26"/>
          <w:szCs w:val="26"/>
        </w:rPr>
        <w:t xml:space="preserve"> к</w:t>
      </w:r>
      <w:r w:rsidRPr="00E1056A">
        <w:rPr>
          <w:rFonts w:ascii="Times New Roman" w:hAnsi="Times New Roman" w:cs="Times New Roman"/>
          <w:sz w:val="26"/>
          <w:szCs w:val="26"/>
        </w:rPr>
        <w:t>а</w:t>
      </w:r>
      <w:r w:rsidRPr="00E1056A">
        <w:rPr>
          <w:rFonts w:ascii="Times New Roman" w:hAnsi="Times New Roman" w:cs="Times New Roman"/>
          <w:sz w:val="26"/>
          <w:szCs w:val="26"/>
        </w:rPr>
        <w:t>ретный сарай и конюшня. В помещении церкви развернута выставка “Жизнь и творчество Тург</w:t>
      </w:r>
      <w:r w:rsidRPr="00E1056A">
        <w:rPr>
          <w:rFonts w:ascii="Times New Roman" w:hAnsi="Times New Roman" w:cs="Times New Roman"/>
          <w:sz w:val="26"/>
          <w:szCs w:val="26"/>
        </w:rPr>
        <w:t>е</w:t>
      </w:r>
      <w:r w:rsidRPr="00E1056A">
        <w:rPr>
          <w:rFonts w:ascii="Times New Roman" w:hAnsi="Times New Roman" w:cs="Times New Roman"/>
          <w:sz w:val="26"/>
          <w:szCs w:val="26"/>
        </w:rPr>
        <w:t xml:space="preserve">нева” (автор Б.А. Ермак). Орловский музей и заповедник </w:t>
      </w:r>
      <w:proofErr w:type="spellStart"/>
      <w:r w:rsidRPr="00E1056A">
        <w:rPr>
          <w:rFonts w:ascii="Times New Roman" w:hAnsi="Times New Roman" w:cs="Times New Roman"/>
          <w:sz w:val="26"/>
          <w:szCs w:val="26"/>
        </w:rPr>
        <w:t>Спасское-Лутовиново</w:t>
      </w:r>
      <w:proofErr w:type="spellEnd"/>
      <w:r w:rsidRPr="00E1056A">
        <w:rPr>
          <w:rFonts w:ascii="Times New Roman" w:hAnsi="Times New Roman" w:cs="Times New Roman"/>
          <w:sz w:val="26"/>
          <w:szCs w:val="26"/>
        </w:rPr>
        <w:t xml:space="preserve"> перешли в разряд “государственных”. </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 xml:space="preserve">Слайд №5.  Окрестности </w:t>
      </w:r>
      <w:proofErr w:type="gramStart"/>
      <w:r w:rsidRPr="00E1056A">
        <w:rPr>
          <w:rFonts w:ascii="Times New Roman" w:hAnsi="Times New Roman" w:cs="Times New Roman"/>
          <w:sz w:val="26"/>
          <w:szCs w:val="26"/>
        </w:rPr>
        <w:t>Спасское</w:t>
      </w:r>
      <w:proofErr w:type="gramEnd"/>
      <w:r w:rsidRPr="00E1056A">
        <w:rPr>
          <w:rFonts w:ascii="Times New Roman" w:hAnsi="Times New Roman" w:cs="Times New Roman"/>
          <w:sz w:val="26"/>
          <w:szCs w:val="26"/>
        </w:rPr>
        <w:t xml:space="preserve"> – </w:t>
      </w:r>
      <w:proofErr w:type="spellStart"/>
      <w:r w:rsidRPr="00E1056A">
        <w:rPr>
          <w:rFonts w:ascii="Times New Roman" w:hAnsi="Times New Roman" w:cs="Times New Roman"/>
          <w:sz w:val="26"/>
          <w:szCs w:val="26"/>
        </w:rPr>
        <w:t>Лутовинова</w:t>
      </w:r>
      <w:proofErr w:type="spellEnd"/>
      <w:r w:rsidRPr="00E1056A">
        <w:rPr>
          <w:rFonts w:ascii="Times New Roman" w:hAnsi="Times New Roman" w:cs="Times New Roman"/>
          <w:sz w:val="26"/>
          <w:szCs w:val="26"/>
        </w:rPr>
        <w:t>.</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Слайд № 6. Маршрут экскурсии.</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 xml:space="preserve">Слайд №7. </w:t>
      </w:r>
      <w:proofErr w:type="gramStart"/>
      <w:r w:rsidRPr="00E1056A">
        <w:rPr>
          <w:rFonts w:ascii="Times New Roman" w:hAnsi="Times New Roman" w:cs="Times New Roman"/>
          <w:sz w:val="26"/>
          <w:szCs w:val="26"/>
        </w:rPr>
        <w:t>Сторожка</w:t>
      </w:r>
      <w:proofErr w:type="gramEnd"/>
      <w:r w:rsidRPr="00E1056A">
        <w:rPr>
          <w:rFonts w:ascii="Times New Roman" w:hAnsi="Times New Roman" w:cs="Times New Roman"/>
          <w:sz w:val="26"/>
          <w:szCs w:val="26"/>
        </w:rPr>
        <w:t>.</w:t>
      </w:r>
    </w:p>
    <w:p w:rsidR="008C56B3" w:rsidRPr="00E1056A" w:rsidRDefault="008C56B3" w:rsidP="008C56B3">
      <w:pPr>
        <w:pStyle w:val="a4"/>
        <w:rPr>
          <w:rFonts w:ascii="Times New Roman" w:hAnsi="Times New Roman" w:cs="Times New Roman"/>
          <w:sz w:val="26"/>
          <w:szCs w:val="26"/>
        </w:rPr>
      </w:pPr>
      <w:r w:rsidRPr="00E1056A">
        <w:rPr>
          <w:rFonts w:ascii="Times New Roman" w:hAnsi="Times New Roman" w:cs="Times New Roman"/>
          <w:sz w:val="26"/>
          <w:szCs w:val="26"/>
        </w:rPr>
        <w:t>Слайд № 8. Преображенская церковь.</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Каменная церковь Спаса Преображения была построена на средства владельца усадьбы И.И. </w:t>
      </w:r>
      <w:proofErr w:type="spellStart"/>
      <w:r w:rsidRPr="00E1056A">
        <w:rPr>
          <w:rFonts w:ascii="Times New Roman" w:hAnsi="Times New Roman" w:cs="Times New Roman"/>
          <w:sz w:val="26"/>
          <w:szCs w:val="26"/>
        </w:rPr>
        <w:t>Лут</w:t>
      </w:r>
      <w:r w:rsidRPr="00E1056A">
        <w:rPr>
          <w:rFonts w:ascii="Times New Roman" w:hAnsi="Times New Roman" w:cs="Times New Roman"/>
          <w:sz w:val="26"/>
          <w:szCs w:val="26"/>
        </w:rPr>
        <w:t>о</w:t>
      </w:r>
      <w:r w:rsidRPr="00E1056A">
        <w:rPr>
          <w:rFonts w:ascii="Times New Roman" w:hAnsi="Times New Roman" w:cs="Times New Roman"/>
          <w:sz w:val="26"/>
          <w:szCs w:val="26"/>
        </w:rPr>
        <w:t>винова</w:t>
      </w:r>
      <w:proofErr w:type="spellEnd"/>
      <w:r w:rsidRPr="00E1056A">
        <w:rPr>
          <w:rFonts w:ascii="Times New Roman" w:hAnsi="Times New Roman" w:cs="Times New Roman"/>
          <w:sz w:val="26"/>
          <w:szCs w:val="26"/>
        </w:rPr>
        <w:t xml:space="preserve"> в 1809 году. Она не выделялась среди многих других сельских церквей ни богатством, ни красотой. Фресковой росписи в церкви в то время не было. Ее стены раскрасили "под мрамор" и завесили иконами. В церкви был довольно богатый </w:t>
      </w:r>
      <w:proofErr w:type="gramStart"/>
      <w:r w:rsidRPr="00E1056A">
        <w:rPr>
          <w:rFonts w:ascii="Times New Roman" w:hAnsi="Times New Roman" w:cs="Times New Roman"/>
          <w:sz w:val="26"/>
          <w:szCs w:val="26"/>
        </w:rPr>
        <w:t>иконостас</w:t>
      </w:r>
      <w:proofErr w:type="gramEnd"/>
      <w:r w:rsidRPr="00E1056A">
        <w:rPr>
          <w:rFonts w:ascii="Times New Roman" w:hAnsi="Times New Roman" w:cs="Times New Roman"/>
          <w:sz w:val="26"/>
          <w:szCs w:val="26"/>
        </w:rPr>
        <w:t xml:space="preserve"> и хранилось старинное рукописное евангелие. В Спасской церкви в декабре 1813 года отпевали устроителя усадьбы И.И. </w:t>
      </w:r>
      <w:proofErr w:type="spellStart"/>
      <w:r w:rsidRPr="00E1056A">
        <w:rPr>
          <w:rFonts w:ascii="Times New Roman" w:hAnsi="Times New Roman" w:cs="Times New Roman"/>
          <w:sz w:val="26"/>
          <w:szCs w:val="26"/>
        </w:rPr>
        <w:t>Лутовинова</w:t>
      </w:r>
      <w:proofErr w:type="spellEnd"/>
      <w:r w:rsidRPr="00E1056A">
        <w:rPr>
          <w:rFonts w:ascii="Times New Roman" w:hAnsi="Times New Roman" w:cs="Times New Roman"/>
          <w:sz w:val="26"/>
          <w:szCs w:val="26"/>
        </w:rPr>
        <w:t>. Два года спустя, 16 января 1816 года, здесь венчались отец и мать И.С. Тургенева. Сам писатель не раз бывал в Спасской церкви, любил слушать там певчих. Рядом с церковью, на месте позже п</w:t>
      </w:r>
      <w:r w:rsidRPr="00E1056A">
        <w:rPr>
          <w:rFonts w:ascii="Times New Roman" w:hAnsi="Times New Roman" w:cs="Times New Roman"/>
          <w:sz w:val="26"/>
          <w:szCs w:val="26"/>
        </w:rPr>
        <w:t>о</w:t>
      </w:r>
      <w:r w:rsidRPr="00E1056A">
        <w:rPr>
          <w:rFonts w:ascii="Times New Roman" w:hAnsi="Times New Roman" w:cs="Times New Roman"/>
          <w:sz w:val="26"/>
          <w:szCs w:val="26"/>
        </w:rPr>
        <w:t xml:space="preserve">строенной церковной </w:t>
      </w:r>
      <w:proofErr w:type="gramStart"/>
      <w:r w:rsidRPr="00E1056A">
        <w:rPr>
          <w:rFonts w:ascii="Times New Roman" w:hAnsi="Times New Roman" w:cs="Times New Roman"/>
          <w:sz w:val="26"/>
          <w:szCs w:val="26"/>
        </w:rPr>
        <w:t>сторожки</w:t>
      </w:r>
      <w:proofErr w:type="gramEnd"/>
      <w:r w:rsidRPr="00E1056A">
        <w:rPr>
          <w:rFonts w:ascii="Times New Roman" w:hAnsi="Times New Roman" w:cs="Times New Roman"/>
          <w:sz w:val="26"/>
          <w:szCs w:val="26"/>
        </w:rPr>
        <w:t>, стояла сельская школа.</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Слайд № 9. </w:t>
      </w:r>
      <w:r w:rsidRPr="00E1056A">
        <w:rPr>
          <w:rFonts w:ascii="Times New Roman" w:hAnsi="Times New Roman" w:cs="Times New Roman"/>
          <w:b/>
          <w:sz w:val="26"/>
          <w:szCs w:val="26"/>
        </w:rPr>
        <w:t>Богадельня</w:t>
      </w:r>
      <w:r w:rsidRPr="00E1056A">
        <w:rPr>
          <w:rFonts w:ascii="Times New Roman" w:hAnsi="Times New Roman" w:cs="Times New Roman"/>
          <w:sz w:val="26"/>
          <w:szCs w:val="26"/>
        </w:rPr>
        <w:t>.</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Слайд № 10. </w:t>
      </w:r>
      <w:r w:rsidRPr="00E1056A">
        <w:rPr>
          <w:rFonts w:ascii="Times New Roman" w:hAnsi="Times New Roman" w:cs="Times New Roman"/>
          <w:b/>
          <w:sz w:val="26"/>
          <w:szCs w:val="26"/>
        </w:rPr>
        <w:t>Парк</w:t>
      </w:r>
      <w:r w:rsidRPr="00E1056A">
        <w:rPr>
          <w:rFonts w:ascii="Times New Roman" w:hAnsi="Times New Roman" w:cs="Times New Roman"/>
          <w:sz w:val="26"/>
          <w:szCs w:val="26"/>
        </w:rPr>
        <w:t>.</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Вокруг усадебного дома на 40 гектарах разбит великолепный парк, густые липовые аллеи которого уступами спускаются к пруду. Со времени основания парка сохранилось около 2000 вековых и двухсотлетних лип, ясеней, кленов, елей, дубов, вязов, берез, серебристых тополей и деревьев др</w:t>
      </w:r>
      <w:r w:rsidRPr="00E1056A">
        <w:rPr>
          <w:rFonts w:ascii="Times New Roman" w:hAnsi="Times New Roman" w:cs="Times New Roman"/>
          <w:sz w:val="26"/>
          <w:szCs w:val="26"/>
        </w:rPr>
        <w:t>у</w:t>
      </w:r>
      <w:r w:rsidRPr="00E1056A">
        <w:rPr>
          <w:rFonts w:ascii="Times New Roman" w:hAnsi="Times New Roman" w:cs="Times New Roman"/>
          <w:sz w:val="26"/>
          <w:szCs w:val="26"/>
        </w:rPr>
        <w:t>гих пород, характерных для средней полосы России. Парк в усадьбе Тургенева является уникал</w:t>
      </w:r>
      <w:r w:rsidRPr="00E1056A">
        <w:rPr>
          <w:rFonts w:ascii="Times New Roman" w:hAnsi="Times New Roman" w:cs="Times New Roman"/>
          <w:sz w:val="26"/>
          <w:szCs w:val="26"/>
        </w:rPr>
        <w:t>ь</w:t>
      </w:r>
      <w:r w:rsidRPr="00E1056A">
        <w:rPr>
          <w:rFonts w:ascii="Times New Roman" w:hAnsi="Times New Roman" w:cs="Times New Roman"/>
          <w:sz w:val="26"/>
          <w:szCs w:val="26"/>
        </w:rPr>
        <w:t xml:space="preserve">ным памятником русского садово-паркового искусства. Парк в </w:t>
      </w:r>
      <w:proofErr w:type="spellStart"/>
      <w:r w:rsidRPr="00E1056A">
        <w:rPr>
          <w:rFonts w:ascii="Times New Roman" w:hAnsi="Times New Roman" w:cs="Times New Roman"/>
          <w:sz w:val="26"/>
          <w:szCs w:val="26"/>
        </w:rPr>
        <w:t>Спасском-Лутовинове</w:t>
      </w:r>
      <w:proofErr w:type="spellEnd"/>
      <w:r w:rsidRPr="00E1056A">
        <w:rPr>
          <w:rFonts w:ascii="Times New Roman" w:hAnsi="Times New Roman" w:cs="Times New Roman"/>
          <w:sz w:val="26"/>
          <w:szCs w:val="26"/>
        </w:rPr>
        <w:t xml:space="preserve"> сохранил х</w:t>
      </w:r>
      <w:r w:rsidRPr="00E1056A">
        <w:rPr>
          <w:rFonts w:ascii="Times New Roman" w:hAnsi="Times New Roman" w:cs="Times New Roman"/>
          <w:sz w:val="26"/>
          <w:szCs w:val="26"/>
        </w:rPr>
        <w:t>а</w:t>
      </w:r>
      <w:r w:rsidRPr="00E1056A">
        <w:rPr>
          <w:rFonts w:ascii="Times New Roman" w:hAnsi="Times New Roman" w:cs="Times New Roman"/>
          <w:sz w:val="26"/>
          <w:szCs w:val="26"/>
        </w:rPr>
        <w:t xml:space="preserve">рактерные черты старинных дворянских усадеб и по праву считается одним из самых красивых усадебных парков России.  </w:t>
      </w:r>
      <w:r w:rsidRPr="00E1056A">
        <w:rPr>
          <w:rFonts w:ascii="Times New Roman" w:eastAsia="Times New Roman" w:hAnsi="Times New Roman" w:cs="Times New Roman"/>
          <w:sz w:val="26"/>
          <w:szCs w:val="26"/>
          <w:lang w:eastAsia="ru-RU"/>
        </w:rPr>
        <w:t>Каждый уголок парка связан с памятью о Тургеневе. Его любимая ск</w:t>
      </w:r>
      <w:r w:rsidRPr="00E1056A">
        <w:rPr>
          <w:rFonts w:ascii="Times New Roman" w:eastAsia="Times New Roman" w:hAnsi="Times New Roman" w:cs="Times New Roman"/>
          <w:sz w:val="26"/>
          <w:szCs w:val="26"/>
          <w:lang w:eastAsia="ru-RU"/>
        </w:rPr>
        <w:t>а</w:t>
      </w:r>
      <w:r w:rsidRPr="00E1056A">
        <w:rPr>
          <w:rFonts w:ascii="Times New Roman" w:eastAsia="Times New Roman" w:hAnsi="Times New Roman" w:cs="Times New Roman"/>
          <w:sz w:val="26"/>
          <w:szCs w:val="26"/>
          <w:lang w:eastAsia="ru-RU"/>
        </w:rPr>
        <w:t>мейка стоит на берегу Большого Спасского пруда; беседка, образованная кольцом лип, описана в романе «Рудин»; аллея, посаженная сами писателем во время ссылки, ведёт к другой такой же б</w:t>
      </w:r>
      <w:r w:rsidRPr="00E1056A">
        <w:rPr>
          <w:rFonts w:ascii="Times New Roman" w:eastAsia="Times New Roman" w:hAnsi="Times New Roman" w:cs="Times New Roman"/>
          <w:sz w:val="26"/>
          <w:szCs w:val="26"/>
          <w:lang w:eastAsia="ru-RU"/>
        </w:rPr>
        <w:t>е</w:t>
      </w:r>
      <w:r w:rsidRPr="00E1056A">
        <w:rPr>
          <w:rFonts w:ascii="Times New Roman" w:eastAsia="Times New Roman" w:hAnsi="Times New Roman" w:cs="Times New Roman"/>
          <w:sz w:val="26"/>
          <w:szCs w:val="26"/>
          <w:lang w:eastAsia="ru-RU"/>
        </w:rPr>
        <w:t>седке в глубине парка. В повести «Пунин и Бабурин» Тургенев вспоминает о первых детских во</w:t>
      </w:r>
      <w:r w:rsidRPr="00E1056A">
        <w:rPr>
          <w:rFonts w:ascii="Times New Roman" w:eastAsia="Times New Roman" w:hAnsi="Times New Roman" w:cs="Times New Roman"/>
          <w:sz w:val="26"/>
          <w:szCs w:val="26"/>
          <w:lang w:eastAsia="ru-RU"/>
        </w:rPr>
        <w:t>с</w:t>
      </w:r>
      <w:r w:rsidRPr="00E1056A">
        <w:rPr>
          <w:rFonts w:ascii="Times New Roman" w:eastAsia="Times New Roman" w:hAnsi="Times New Roman" w:cs="Times New Roman"/>
          <w:sz w:val="26"/>
          <w:szCs w:val="26"/>
          <w:lang w:eastAsia="ru-RU"/>
        </w:rPr>
        <w:t>торгах, которые он испытал здесь, слушая чтение поэмы М. Хераскова «</w:t>
      </w:r>
      <w:proofErr w:type="spellStart"/>
      <w:r w:rsidRPr="00E1056A">
        <w:rPr>
          <w:rFonts w:ascii="Times New Roman" w:eastAsia="Times New Roman" w:hAnsi="Times New Roman" w:cs="Times New Roman"/>
          <w:sz w:val="26"/>
          <w:szCs w:val="26"/>
          <w:lang w:eastAsia="ru-RU"/>
        </w:rPr>
        <w:t>Россиада</w:t>
      </w:r>
      <w:proofErr w:type="spellEnd"/>
      <w:r w:rsidRPr="00E1056A">
        <w:rPr>
          <w:rFonts w:ascii="Times New Roman" w:eastAsia="Times New Roman" w:hAnsi="Times New Roman" w:cs="Times New Roman"/>
          <w:sz w:val="26"/>
          <w:szCs w:val="26"/>
          <w:lang w:eastAsia="ru-RU"/>
        </w:rPr>
        <w:t>». Восхищение красотой парка звучит на страницах повестей «Фауст», «Призраки» и многих других произведений писателя.</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Слайд № 11. </w:t>
      </w:r>
      <w:r w:rsidRPr="00E1056A">
        <w:rPr>
          <w:rFonts w:ascii="Times New Roman" w:hAnsi="Times New Roman" w:cs="Times New Roman"/>
          <w:b/>
          <w:sz w:val="26"/>
          <w:szCs w:val="26"/>
        </w:rPr>
        <w:t>Дом – музей.</w:t>
      </w:r>
    </w:p>
    <w:p w:rsidR="008C56B3" w:rsidRPr="00E1056A" w:rsidRDefault="008C56B3" w:rsidP="008C56B3">
      <w:pPr>
        <w:pStyle w:val="a4"/>
        <w:jc w:val="both"/>
        <w:rPr>
          <w:rFonts w:ascii="Times New Roman" w:hAnsi="Times New Roman" w:cs="Times New Roman"/>
          <w:iCs/>
          <w:sz w:val="26"/>
          <w:szCs w:val="26"/>
        </w:rPr>
      </w:pPr>
      <w:proofErr w:type="gramStart"/>
      <w:r w:rsidRPr="00E1056A">
        <w:rPr>
          <w:rFonts w:ascii="Times New Roman" w:eastAsia="Times New Roman" w:hAnsi="Times New Roman" w:cs="Times New Roman"/>
          <w:iCs/>
          <w:sz w:val="26"/>
          <w:szCs w:val="26"/>
          <w:lang w:eastAsia="ru-RU"/>
        </w:rPr>
        <w:t>Мемориальный дом, сгоревший в 1906 году, восстановлен на прежнем месте и в том виде, каким застал его Иван Сергеевич в свой последний приезд на родину, летом 1881 г. Резные узорчатые в</w:t>
      </w:r>
      <w:r w:rsidRPr="00E1056A">
        <w:rPr>
          <w:rFonts w:ascii="Times New Roman" w:eastAsia="Times New Roman" w:hAnsi="Times New Roman" w:cs="Times New Roman"/>
          <w:iCs/>
          <w:sz w:val="26"/>
          <w:szCs w:val="26"/>
          <w:lang w:eastAsia="ru-RU"/>
        </w:rPr>
        <w:t>е</w:t>
      </w:r>
      <w:r w:rsidRPr="00E1056A">
        <w:rPr>
          <w:rFonts w:ascii="Times New Roman" w:eastAsia="Times New Roman" w:hAnsi="Times New Roman" w:cs="Times New Roman"/>
          <w:iCs/>
          <w:sz w:val="26"/>
          <w:szCs w:val="26"/>
          <w:lang w:eastAsia="ru-RU"/>
        </w:rPr>
        <w:t xml:space="preserve">ранды, утопающие в зелени плюща, маленькие окошки мезонина и крылечки, анфилада комнат и их внутреннее убранство – весь облик дома помогает проникнуться духом тургеневского времени. </w:t>
      </w:r>
      <w:proofErr w:type="gramEnd"/>
    </w:p>
    <w:p w:rsidR="008C56B3" w:rsidRPr="00E1056A" w:rsidRDefault="008C56B3" w:rsidP="008C56B3">
      <w:pPr>
        <w:pStyle w:val="a4"/>
        <w:rPr>
          <w:rFonts w:ascii="Times New Roman" w:hAnsi="Times New Roman" w:cs="Times New Roman"/>
          <w:iCs/>
          <w:sz w:val="26"/>
          <w:szCs w:val="26"/>
        </w:rPr>
      </w:pPr>
      <w:r w:rsidRPr="00E1056A">
        <w:rPr>
          <w:rFonts w:ascii="Times New Roman" w:hAnsi="Times New Roman" w:cs="Times New Roman"/>
          <w:iCs/>
          <w:sz w:val="26"/>
          <w:szCs w:val="26"/>
        </w:rPr>
        <w:t xml:space="preserve">Слайд № 12. </w:t>
      </w:r>
      <w:r w:rsidRPr="00E1056A">
        <w:rPr>
          <w:rFonts w:ascii="Times New Roman" w:hAnsi="Times New Roman" w:cs="Times New Roman"/>
          <w:b/>
          <w:iCs/>
          <w:sz w:val="26"/>
          <w:szCs w:val="26"/>
        </w:rPr>
        <w:t>Интерьер дома.</w:t>
      </w:r>
      <w:r w:rsidRPr="00E1056A">
        <w:rPr>
          <w:rFonts w:ascii="Times New Roman" w:hAnsi="Times New Roman" w:cs="Times New Roman"/>
          <w:iCs/>
          <w:sz w:val="26"/>
          <w:szCs w:val="26"/>
        </w:rPr>
        <w:t xml:space="preserve"> </w:t>
      </w:r>
    </w:p>
    <w:tbl>
      <w:tblPr>
        <w:tblW w:w="4750" w:type="pct"/>
        <w:jc w:val="center"/>
        <w:tblCellSpacing w:w="15" w:type="dxa"/>
        <w:tblCellMar>
          <w:top w:w="15" w:type="dxa"/>
          <w:left w:w="15" w:type="dxa"/>
          <w:bottom w:w="15" w:type="dxa"/>
          <w:right w:w="15" w:type="dxa"/>
        </w:tblCellMar>
        <w:tblLook w:val="04A0"/>
      </w:tblPr>
      <w:tblGrid>
        <w:gridCol w:w="2535"/>
        <w:gridCol w:w="8107"/>
      </w:tblGrid>
      <w:tr w:rsidR="008C56B3" w:rsidRPr="00E1056A" w:rsidTr="00A7064D">
        <w:trPr>
          <w:tblCellSpacing w:w="15" w:type="dxa"/>
          <w:jc w:val="center"/>
        </w:trPr>
        <w:tc>
          <w:tcPr>
            <w:tcW w:w="2490" w:type="dxa"/>
            <w:vAlign w:val="center"/>
            <w:hideMark/>
          </w:tcPr>
          <w:p w:rsidR="008C56B3" w:rsidRPr="00E1056A" w:rsidRDefault="008C56B3" w:rsidP="008C56B3">
            <w:pPr>
              <w:pStyle w:val="a4"/>
              <w:rPr>
                <w:rFonts w:ascii="Times New Roman" w:eastAsia="Times New Roman" w:hAnsi="Times New Roman" w:cs="Times New Roman"/>
                <w:sz w:val="26"/>
                <w:szCs w:val="26"/>
                <w:lang w:eastAsia="ru-RU"/>
              </w:rPr>
            </w:pPr>
            <w:r w:rsidRPr="00E1056A">
              <w:rPr>
                <w:rFonts w:ascii="Times New Roman" w:eastAsia="Times New Roman" w:hAnsi="Times New Roman" w:cs="Times New Roman"/>
                <w:noProof/>
                <w:color w:val="663300"/>
                <w:sz w:val="26"/>
                <w:szCs w:val="26"/>
                <w:lang w:eastAsia="ru-RU"/>
              </w:rPr>
              <w:drawing>
                <wp:inline distT="0" distB="0" distL="0" distR="0">
                  <wp:extent cx="1524000" cy="981075"/>
                  <wp:effectExtent l="19050" t="0" r="0" b="0"/>
                  <wp:docPr id="1" name="Рисунок 1" descr="Стол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ловая.">
                            <a:hlinkClick r:id="rId5" tgtFrame="_blank"/>
                          </pic:cNvPr>
                          <pic:cNvPicPr>
                            <a:picLocks noChangeAspect="1" noChangeArrowheads="1"/>
                          </pic:cNvPicPr>
                        </pic:nvPicPr>
                        <pic:blipFill>
                          <a:blip r:embed="rId6" cstate="print"/>
                          <a:srcRect/>
                          <a:stretch>
                            <a:fillRect/>
                          </a:stretch>
                        </pic:blipFill>
                        <pic:spPr bwMode="auto">
                          <a:xfrm>
                            <a:off x="0" y="0"/>
                            <a:ext cx="1524000" cy="981075"/>
                          </a:xfrm>
                          <a:prstGeom prst="rect">
                            <a:avLst/>
                          </a:prstGeom>
                          <a:noFill/>
                          <a:ln w="9525">
                            <a:noFill/>
                            <a:miter lim="800000"/>
                            <a:headEnd/>
                            <a:tailEnd/>
                          </a:ln>
                        </pic:spPr>
                      </pic:pic>
                    </a:graphicData>
                  </a:graphic>
                </wp:inline>
              </w:drawing>
            </w:r>
          </w:p>
        </w:tc>
        <w:tc>
          <w:tcPr>
            <w:tcW w:w="0" w:type="auto"/>
            <w:hideMark/>
          </w:tcPr>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b/>
                <w:color w:val="382C16"/>
                <w:sz w:val="26"/>
                <w:szCs w:val="26"/>
                <w:lang w:eastAsia="ru-RU"/>
              </w:rPr>
              <w:t>Столовая.</w:t>
            </w:r>
          </w:p>
          <w:p w:rsidR="008C56B3" w:rsidRPr="00E1056A" w:rsidRDefault="008C56B3" w:rsidP="008C56B3">
            <w:pPr>
              <w:pStyle w:val="a4"/>
              <w:jc w:val="both"/>
              <w:rPr>
                <w:rFonts w:ascii="Times New Roman" w:eastAsia="Times New Roman" w:hAnsi="Times New Roman" w:cs="Times New Roman"/>
                <w:sz w:val="26"/>
                <w:szCs w:val="26"/>
                <w:lang w:eastAsia="ru-RU"/>
              </w:rPr>
            </w:pPr>
            <w:r w:rsidRPr="00E1056A">
              <w:rPr>
                <w:rFonts w:ascii="Times New Roman" w:eastAsia="Times New Roman" w:hAnsi="Times New Roman" w:cs="Times New Roman"/>
                <w:sz w:val="26"/>
                <w:szCs w:val="26"/>
                <w:lang w:eastAsia="ru-RU"/>
              </w:rPr>
              <w:t xml:space="preserve">Столовая ещё при матери Тургенева была одной из парадных комнат дома. Сюда к строго установленному часу собирались управляющий, приживалки и другие </w:t>
            </w:r>
            <w:proofErr w:type="gramStart"/>
            <w:r w:rsidRPr="00E1056A">
              <w:rPr>
                <w:rFonts w:ascii="Times New Roman" w:eastAsia="Times New Roman" w:hAnsi="Times New Roman" w:cs="Times New Roman"/>
                <w:sz w:val="26"/>
                <w:szCs w:val="26"/>
                <w:lang w:eastAsia="ru-RU"/>
              </w:rPr>
              <w:t>домочадцы</w:t>
            </w:r>
            <w:proofErr w:type="gramEnd"/>
            <w:r w:rsidRPr="00E1056A">
              <w:rPr>
                <w:rFonts w:ascii="Times New Roman" w:eastAsia="Times New Roman" w:hAnsi="Times New Roman" w:cs="Times New Roman"/>
                <w:sz w:val="26"/>
                <w:szCs w:val="26"/>
                <w:lang w:eastAsia="ru-RU"/>
              </w:rPr>
              <w:t xml:space="preserve"> допущенные к барскому столу. В центре комнаты - большой раздвижной дубовый стол, вокруг него ст</w:t>
            </w:r>
            <w:r w:rsidRPr="00E1056A">
              <w:rPr>
                <w:rFonts w:ascii="Times New Roman" w:eastAsia="Times New Roman" w:hAnsi="Times New Roman" w:cs="Times New Roman"/>
                <w:sz w:val="26"/>
                <w:szCs w:val="26"/>
                <w:lang w:eastAsia="ru-RU"/>
              </w:rPr>
              <w:t>а</w:t>
            </w:r>
            <w:r w:rsidRPr="00E1056A">
              <w:rPr>
                <w:rFonts w:ascii="Times New Roman" w:eastAsia="Times New Roman" w:hAnsi="Times New Roman" w:cs="Times New Roman"/>
                <w:sz w:val="26"/>
                <w:szCs w:val="26"/>
                <w:lang w:eastAsia="ru-RU"/>
              </w:rPr>
              <w:t>ринные дубовые стулья, фанерованные карельской берёзой. Возле ст</w:t>
            </w:r>
            <w:r w:rsidRPr="00E1056A">
              <w:rPr>
                <w:rFonts w:ascii="Times New Roman" w:eastAsia="Times New Roman" w:hAnsi="Times New Roman" w:cs="Times New Roman"/>
                <w:sz w:val="26"/>
                <w:szCs w:val="26"/>
                <w:lang w:eastAsia="ru-RU"/>
              </w:rPr>
              <w:t>е</w:t>
            </w:r>
            <w:r w:rsidRPr="00E1056A">
              <w:rPr>
                <w:rFonts w:ascii="Times New Roman" w:eastAsia="Times New Roman" w:hAnsi="Times New Roman" w:cs="Times New Roman"/>
                <w:sz w:val="26"/>
                <w:szCs w:val="26"/>
                <w:lang w:eastAsia="ru-RU"/>
              </w:rPr>
              <w:t>ны - буфет красного дерева прекрасной работы</w:t>
            </w:r>
            <w:proofErr w:type="gramStart"/>
            <w:r w:rsidRPr="00E1056A">
              <w:rPr>
                <w:rFonts w:ascii="Times New Roman" w:eastAsia="Times New Roman" w:hAnsi="Times New Roman" w:cs="Times New Roman"/>
                <w:sz w:val="26"/>
                <w:szCs w:val="26"/>
                <w:lang w:eastAsia="ru-RU"/>
              </w:rPr>
              <w:t xml:space="preserve"> ,</w:t>
            </w:r>
            <w:proofErr w:type="gramEnd"/>
            <w:r w:rsidRPr="00E1056A">
              <w:rPr>
                <w:rFonts w:ascii="Times New Roman" w:eastAsia="Times New Roman" w:hAnsi="Times New Roman" w:cs="Times New Roman"/>
                <w:sz w:val="26"/>
                <w:szCs w:val="26"/>
                <w:lang w:eastAsia="ru-RU"/>
              </w:rPr>
              <w:t xml:space="preserve"> выполненный в кла</w:t>
            </w:r>
            <w:r w:rsidRPr="00E1056A">
              <w:rPr>
                <w:rFonts w:ascii="Times New Roman" w:eastAsia="Times New Roman" w:hAnsi="Times New Roman" w:cs="Times New Roman"/>
                <w:sz w:val="26"/>
                <w:szCs w:val="26"/>
                <w:lang w:eastAsia="ru-RU"/>
              </w:rPr>
              <w:t>с</w:t>
            </w:r>
            <w:r w:rsidRPr="00E1056A">
              <w:rPr>
                <w:rFonts w:ascii="Times New Roman" w:eastAsia="Times New Roman" w:hAnsi="Times New Roman" w:cs="Times New Roman"/>
                <w:sz w:val="26"/>
                <w:szCs w:val="26"/>
                <w:lang w:eastAsia="ru-RU"/>
              </w:rPr>
              <w:t>сических пропорциях стиля ампир.</w:t>
            </w:r>
          </w:p>
        </w:tc>
      </w:tr>
      <w:tr w:rsidR="008C56B3" w:rsidRPr="00E1056A" w:rsidTr="008C56B3">
        <w:trPr>
          <w:tblCellSpacing w:w="15" w:type="dxa"/>
          <w:jc w:val="center"/>
        </w:trPr>
        <w:tc>
          <w:tcPr>
            <w:tcW w:w="2490" w:type="dxa"/>
            <w:vAlign w:val="center"/>
            <w:hideMark/>
          </w:tcPr>
          <w:p w:rsidR="008C56B3" w:rsidRPr="00E1056A" w:rsidRDefault="008C56B3" w:rsidP="008C56B3">
            <w:pPr>
              <w:pStyle w:val="a4"/>
              <w:rPr>
                <w:rFonts w:ascii="Times New Roman" w:eastAsia="Times New Roman" w:hAnsi="Times New Roman" w:cs="Times New Roman"/>
                <w:noProof/>
                <w:color w:val="663300"/>
                <w:sz w:val="26"/>
                <w:szCs w:val="26"/>
                <w:lang w:eastAsia="ru-RU"/>
              </w:rPr>
            </w:pPr>
            <w:r w:rsidRPr="00E1056A">
              <w:rPr>
                <w:rFonts w:ascii="Times New Roman" w:eastAsia="Times New Roman" w:hAnsi="Times New Roman" w:cs="Times New Roman"/>
                <w:noProof/>
                <w:color w:val="663300"/>
                <w:sz w:val="26"/>
                <w:szCs w:val="26"/>
                <w:lang w:eastAsia="ru-RU"/>
              </w:rPr>
              <w:lastRenderedPageBreak/>
              <w:drawing>
                <wp:inline distT="0" distB="0" distL="0" distR="0">
                  <wp:extent cx="1524000" cy="981075"/>
                  <wp:effectExtent l="19050" t="0" r="0" b="0"/>
                  <wp:docPr id="2" name="Рисунок 2" descr="Диван &quot;Самосон&quot; в малой гост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иван &quot;Самосон&quot; в малой гостиной.">
                            <a:hlinkClick r:id="rId7" tgtFrame="_blank"/>
                          </pic:cNvPr>
                          <pic:cNvPicPr>
                            <a:picLocks noChangeAspect="1" noChangeArrowheads="1"/>
                          </pic:cNvPicPr>
                        </pic:nvPicPr>
                        <pic:blipFill>
                          <a:blip r:embed="rId8" cstate="print"/>
                          <a:srcRect/>
                          <a:stretch>
                            <a:fillRect/>
                          </a:stretch>
                        </pic:blipFill>
                        <pic:spPr bwMode="auto">
                          <a:xfrm>
                            <a:off x="0" y="0"/>
                            <a:ext cx="1524000" cy="981075"/>
                          </a:xfrm>
                          <a:prstGeom prst="rect">
                            <a:avLst/>
                          </a:prstGeom>
                          <a:noFill/>
                          <a:ln w="9525">
                            <a:noFill/>
                            <a:miter lim="800000"/>
                            <a:headEnd/>
                            <a:tailEnd/>
                          </a:ln>
                        </pic:spPr>
                      </pic:pic>
                    </a:graphicData>
                  </a:graphic>
                </wp:inline>
              </w:drawing>
            </w:r>
          </w:p>
        </w:tc>
        <w:tc>
          <w:tcPr>
            <w:tcW w:w="0" w:type="auto"/>
            <w:hideMark/>
          </w:tcPr>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b/>
                <w:color w:val="382C16"/>
                <w:sz w:val="26"/>
                <w:szCs w:val="26"/>
                <w:lang w:eastAsia="ru-RU"/>
              </w:rPr>
              <w:t>Диван "</w:t>
            </w:r>
            <w:proofErr w:type="spellStart"/>
            <w:r w:rsidRPr="00E1056A">
              <w:rPr>
                <w:rFonts w:ascii="Times New Roman" w:eastAsia="Times New Roman" w:hAnsi="Times New Roman" w:cs="Times New Roman"/>
                <w:b/>
                <w:color w:val="382C16"/>
                <w:sz w:val="26"/>
                <w:szCs w:val="26"/>
                <w:lang w:eastAsia="ru-RU"/>
              </w:rPr>
              <w:t>Самосон</w:t>
            </w:r>
            <w:proofErr w:type="spellEnd"/>
            <w:r w:rsidRPr="00E1056A">
              <w:rPr>
                <w:rFonts w:ascii="Times New Roman" w:eastAsia="Times New Roman" w:hAnsi="Times New Roman" w:cs="Times New Roman"/>
                <w:b/>
                <w:color w:val="382C16"/>
                <w:sz w:val="26"/>
                <w:szCs w:val="26"/>
                <w:lang w:eastAsia="ru-RU"/>
              </w:rPr>
              <w:t>" в малой гостиной.</w:t>
            </w:r>
          </w:p>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color w:val="382C16"/>
                <w:sz w:val="26"/>
                <w:szCs w:val="26"/>
                <w:lang w:eastAsia="ru-RU"/>
              </w:rPr>
              <w:t xml:space="preserve">Непосредственно к столовой примыкает небольшая комната, которую </w:t>
            </w:r>
            <w:proofErr w:type="gramStart"/>
            <w:r w:rsidRPr="00E1056A">
              <w:rPr>
                <w:rFonts w:ascii="Times New Roman" w:eastAsia="Times New Roman" w:hAnsi="Times New Roman" w:cs="Times New Roman"/>
                <w:color w:val="382C16"/>
                <w:sz w:val="26"/>
                <w:szCs w:val="26"/>
                <w:lang w:eastAsia="ru-RU"/>
              </w:rPr>
              <w:t>в</w:t>
            </w:r>
            <w:proofErr w:type="gramEnd"/>
            <w:r w:rsidRPr="00E1056A">
              <w:rPr>
                <w:rFonts w:ascii="Times New Roman" w:eastAsia="Times New Roman" w:hAnsi="Times New Roman" w:cs="Times New Roman"/>
                <w:color w:val="382C16"/>
                <w:sz w:val="26"/>
                <w:szCs w:val="26"/>
                <w:lang w:eastAsia="ru-RU"/>
              </w:rPr>
              <w:t xml:space="preserve"> </w:t>
            </w:r>
            <w:proofErr w:type="gramStart"/>
            <w:r w:rsidRPr="00E1056A">
              <w:rPr>
                <w:rFonts w:ascii="Times New Roman" w:eastAsia="Times New Roman" w:hAnsi="Times New Roman" w:cs="Times New Roman"/>
                <w:color w:val="382C16"/>
                <w:sz w:val="26"/>
                <w:szCs w:val="26"/>
                <w:lang w:eastAsia="ru-RU"/>
              </w:rPr>
              <w:t>Спасском</w:t>
            </w:r>
            <w:proofErr w:type="gramEnd"/>
            <w:r w:rsidRPr="00E1056A">
              <w:rPr>
                <w:rFonts w:ascii="Times New Roman" w:eastAsia="Times New Roman" w:hAnsi="Times New Roman" w:cs="Times New Roman"/>
                <w:color w:val="382C16"/>
                <w:sz w:val="26"/>
                <w:szCs w:val="26"/>
                <w:lang w:eastAsia="ru-RU"/>
              </w:rPr>
              <w:t xml:space="preserve"> называли малой гостиной. В малой гостиной был широкий и просторный диван "в турецком вкусе", который с давних лет получил прозвище "</w:t>
            </w:r>
            <w:proofErr w:type="spellStart"/>
            <w:r w:rsidRPr="00E1056A">
              <w:rPr>
                <w:rFonts w:ascii="Times New Roman" w:eastAsia="Times New Roman" w:hAnsi="Times New Roman" w:cs="Times New Roman"/>
                <w:color w:val="382C16"/>
                <w:sz w:val="26"/>
                <w:szCs w:val="26"/>
                <w:lang w:eastAsia="ru-RU"/>
              </w:rPr>
              <w:t>самосон</w:t>
            </w:r>
            <w:proofErr w:type="spellEnd"/>
            <w:r w:rsidRPr="00E1056A">
              <w:rPr>
                <w:rFonts w:ascii="Times New Roman" w:eastAsia="Times New Roman" w:hAnsi="Times New Roman" w:cs="Times New Roman"/>
                <w:color w:val="382C16"/>
                <w:sz w:val="26"/>
                <w:szCs w:val="26"/>
                <w:lang w:eastAsia="ru-RU"/>
              </w:rPr>
              <w:t>". Его</w:t>
            </w:r>
            <w:r w:rsidRPr="00E1056A">
              <w:rPr>
                <w:rFonts w:ascii="Times New Roman" w:eastAsia="Times New Roman" w:hAnsi="Times New Roman" w:cs="Times New Roman"/>
                <w:b/>
                <w:color w:val="382C16"/>
                <w:sz w:val="26"/>
                <w:szCs w:val="26"/>
                <w:lang w:eastAsia="ru-RU"/>
              </w:rPr>
              <w:t xml:space="preserve"> </w:t>
            </w:r>
            <w:r w:rsidRPr="00E1056A">
              <w:rPr>
                <w:rFonts w:ascii="Times New Roman" w:eastAsia="Times New Roman" w:hAnsi="Times New Roman" w:cs="Times New Roman"/>
                <w:color w:val="382C16"/>
                <w:sz w:val="26"/>
                <w:szCs w:val="26"/>
                <w:lang w:eastAsia="ru-RU"/>
              </w:rPr>
              <w:t>помнили</w:t>
            </w:r>
            <w:r w:rsidRPr="00E1056A">
              <w:rPr>
                <w:rFonts w:ascii="Times New Roman" w:eastAsia="Times New Roman" w:hAnsi="Times New Roman" w:cs="Times New Roman"/>
                <w:b/>
                <w:color w:val="382C16"/>
                <w:sz w:val="26"/>
                <w:szCs w:val="26"/>
                <w:lang w:eastAsia="ru-RU"/>
              </w:rPr>
              <w:t xml:space="preserve"> </w:t>
            </w:r>
            <w:r w:rsidRPr="00E1056A">
              <w:rPr>
                <w:rFonts w:ascii="Times New Roman" w:eastAsia="Times New Roman" w:hAnsi="Times New Roman" w:cs="Times New Roman"/>
                <w:color w:val="382C16"/>
                <w:sz w:val="26"/>
                <w:szCs w:val="26"/>
                <w:lang w:eastAsia="ru-RU"/>
              </w:rPr>
              <w:t>многие гости Тургенева, о нём не раз вспоминал и сам Иван Сергеевич. Уже после смерти Тургенева М.Г. Савина, увидев "</w:t>
            </w:r>
            <w:proofErr w:type="spellStart"/>
            <w:r w:rsidRPr="00E1056A">
              <w:rPr>
                <w:rFonts w:ascii="Times New Roman" w:eastAsia="Times New Roman" w:hAnsi="Times New Roman" w:cs="Times New Roman"/>
                <w:color w:val="382C16"/>
                <w:sz w:val="26"/>
                <w:szCs w:val="26"/>
                <w:lang w:eastAsia="ru-RU"/>
              </w:rPr>
              <w:t>самосон</w:t>
            </w:r>
            <w:proofErr w:type="spellEnd"/>
            <w:r w:rsidRPr="00E1056A">
              <w:rPr>
                <w:rFonts w:ascii="Times New Roman" w:eastAsia="Times New Roman" w:hAnsi="Times New Roman" w:cs="Times New Roman"/>
                <w:color w:val="382C16"/>
                <w:sz w:val="26"/>
                <w:szCs w:val="26"/>
                <w:lang w:eastAsia="ru-RU"/>
              </w:rPr>
              <w:t>", воскликнула</w:t>
            </w:r>
            <w:proofErr w:type="gramStart"/>
            <w:r w:rsidRPr="00E1056A">
              <w:rPr>
                <w:rFonts w:ascii="Times New Roman" w:eastAsia="Times New Roman" w:hAnsi="Times New Roman" w:cs="Times New Roman"/>
                <w:color w:val="382C16"/>
                <w:sz w:val="26"/>
                <w:szCs w:val="26"/>
                <w:lang w:eastAsia="ru-RU"/>
              </w:rPr>
              <w:t>:"</w:t>
            </w:r>
            <w:proofErr w:type="gramEnd"/>
            <w:r w:rsidRPr="00E1056A">
              <w:rPr>
                <w:rFonts w:ascii="Times New Roman" w:eastAsia="Times New Roman" w:hAnsi="Times New Roman" w:cs="Times New Roman"/>
                <w:color w:val="382C16"/>
                <w:sz w:val="26"/>
                <w:szCs w:val="26"/>
                <w:lang w:eastAsia="ru-RU"/>
              </w:rPr>
              <w:t>Родной "</w:t>
            </w:r>
            <w:proofErr w:type="spellStart"/>
            <w:r w:rsidRPr="00E1056A">
              <w:rPr>
                <w:rFonts w:ascii="Times New Roman" w:eastAsia="Times New Roman" w:hAnsi="Times New Roman" w:cs="Times New Roman"/>
                <w:color w:val="382C16"/>
                <w:sz w:val="26"/>
                <w:szCs w:val="26"/>
                <w:lang w:eastAsia="ru-RU"/>
              </w:rPr>
              <w:t>самосон</w:t>
            </w:r>
            <w:proofErr w:type="spellEnd"/>
            <w:r w:rsidRPr="00E1056A">
              <w:rPr>
                <w:rFonts w:ascii="Times New Roman" w:eastAsia="Times New Roman" w:hAnsi="Times New Roman" w:cs="Times New Roman"/>
                <w:color w:val="382C16"/>
                <w:sz w:val="26"/>
                <w:szCs w:val="26"/>
                <w:lang w:eastAsia="ru-RU"/>
              </w:rPr>
              <w:t xml:space="preserve">"! Сколько на нём </w:t>
            </w:r>
            <w:proofErr w:type="spellStart"/>
            <w:r w:rsidRPr="00E1056A">
              <w:rPr>
                <w:rFonts w:ascii="Times New Roman" w:eastAsia="Times New Roman" w:hAnsi="Times New Roman" w:cs="Times New Roman"/>
                <w:color w:val="382C16"/>
                <w:sz w:val="26"/>
                <w:szCs w:val="26"/>
                <w:lang w:eastAsia="ru-RU"/>
              </w:rPr>
              <w:t>сиживалось</w:t>
            </w:r>
            <w:proofErr w:type="spellEnd"/>
            <w:r w:rsidRPr="00E1056A">
              <w:rPr>
                <w:rFonts w:ascii="Times New Roman" w:eastAsia="Times New Roman" w:hAnsi="Times New Roman" w:cs="Times New Roman"/>
                <w:color w:val="382C16"/>
                <w:sz w:val="26"/>
                <w:szCs w:val="26"/>
                <w:lang w:eastAsia="ru-RU"/>
              </w:rPr>
              <w:t xml:space="preserve">, </w:t>
            </w:r>
            <w:proofErr w:type="spellStart"/>
            <w:r w:rsidRPr="00E1056A">
              <w:rPr>
                <w:rFonts w:ascii="Times New Roman" w:eastAsia="Times New Roman" w:hAnsi="Times New Roman" w:cs="Times New Roman"/>
                <w:color w:val="382C16"/>
                <w:sz w:val="26"/>
                <w:szCs w:val="26"/>
                <w:lang w:eastAsia="ru-RU"/>
              </w:rPr>
              <w:t>леживалось</w:t>
            </w:r>
            <w:proofErr w:type="spellEnd"/>
            <w:r w:rsidRPr="00E1056A">
              <w:rPr>
                <w:rFonts w:ascii="Times New Roman" w:eastAsia="Times New Roman" w:hAnsi="Times New Roman" w:cs="Times New Roman"/>
                <w:color w:val="382C16"/>
                <w:sz w:val="26"/>
                <w:szCs w:val="26"/>
                <w:lang w:eastAsia="ru-RU"/>
              </w:rPr>
              <w:t xml:space="preserve">, спорилось, </w:t>
            </w:r>
            <w:proofErr w:type="spellStart"/>
            <w:r w:rsidRPr="00E1056A">
              <w:rPr>
                <w:rFonts w:ascii="Times New Roman" w:eastAsia="Times New Roman" w:hAnsi="Times New Roman" w:cs="Times New Roman"/>
                <w:color w:val="382C16"/>
                <w:sz w:val="26"/>
                <w:szCs w:val="26"/>
                <w:lang w:eastAsia="ru-RU"/>
              </w:rPr>
              <w:t>периживалось</w:t>
            </w:r>
            <w:proofErr w:type="spellEnd"/>
            <w:r w:rsidRPr="00E1056A">
              <w:rPr>
                <w:rFonts w:ascii="Times New Roman" w:eastAsia="Times New Roman" w:hAnsi="Times New Roman" w:cs="Times New Roman"/>
                <w:color w:val="382C16"/>
                <w:sz w:val="26"/>
                <w:szCs w:val="26"/>
                <w:lang w:eastAsia="ru-RU"/>
              </w:rPr>
              <w:t>.</w:t>
            </w:r>
            <w:r w:rsidRPr="00E1056A">
              <w:rPr>
                <w:rFonts w:ascii="Times New Roman" w:eastAsia="Times New Roman" w:hAnsi="Times New Roman" w:cs="Times New Roman"/>
                <w:b/>
                <w:color w:val="382C16"/>
                <w:sz w:val="26"/>
                <w:szCs w:val="26"/>
                <w:lang w:eastAsia="ru-RU"/>
              </w:rPr>
              <w:t xml:space="preserve"> </w:t>
            </w:r>
          </w:p>
        </w:tc>
      </w:tr>
      <w:tr w:rsidR="008C56B3" w:rsidRPr="00E1056A" w:rsidTr="008C56B3">
        <w:trPr>
          <w:tblCellSpacing w:w="15" w:type="dxa"/>
          <w:jc w:val="center"/>
        </w:trPr>
        <w:tc>
          <w:tcPr>
            <w:tcW w:w="2490" w:type="dxa"/>
            <w:vAlign w:val="center"/>
            <w:hideMark/>
          </w:tcPr>
          <w:p w:rsidR="008C56B3" w:rsidRPr="00E1056A" w:rsidRDefault="008C56B3" w:rsidP="008C56B3">
            <w:pPr>
              <w:pStyle w:val="a4"/>
              <w:rPr>
                <w:rFonts w:ascii="Times New Roman" w:eastAsia="Times New Roman" w:hAnsi="Times New Roman" w:cs="Times New Roman"/>
                <w:noProof/>
                <w:color w:val="663300"/>
                <w:sz w:val="26"/>
                <w:szCs w:val="26"/>
                <w:lang w:eastAsia="ru-RU"/>
              </w:rPr>
            </w:pPr>
            <w:r w:rsidRPr="00E1056A">
              <w:rPr>
                <w:rFonts w:ascii="Times New Roman" w:eastAsia="Times New Roman" w:hAnsi="Times New Roman" w:cs="Times New Roman"/>
                <w:noProof/>
                <w:color w:val="663300"/>
                <w:sz w:val="26"/>
                <w:szCs w:val="26"/>
                <w:lang w:eastAsia="ru-RU"/>
              </w:rPr>
              <w:drawing>
                <wp:inline distT="0" distB="0" distL="0" distR="0">
                  <wp:extent cx="1524000" cy="952500"/>
                  <wp:effectExtent l="19050" t="0" r="0" b="0"/>
                  <wp:docPr id="3" name="Рисунок 3" descr="Большая гости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ольшая гостиная.">
                            <a:hlinkClick r:id="rId9" tgtFrame="_blank"/>
                          </pic:cNvPr>
                          <pic:cNvPicPr>
                            <a:picLocks noChangeAspect="1" noChangeArrowheads="1"/>
                          </pic:cNvPicPr>
                        </pic:nvPicPr>
                        <pic:blipFill>
                          <a:blip r:embed="rId10" cstate="print"/>
                          <a:srcRect/>
                          <a:stretch>
                            <a:fillRect/>
                          </a:stretch>
                        </pic:blipFill>
                        <pic:spPr bwMode="auto">
                          <a:xfrm>
                            <a:off x="0" y="0"/>
                            <a:ext cx="1524000" cy="952500"/>
                          </a:xfrm>
                          <a:prstGeom prst="rect">
                            <a:avLst/>
                          </a:prstGeom>
                          <a:noFill/>
                          <a:ln w="9525">
                            <a:noFill/>
                            <a:miter lim="800000"/>
                            <a:headEnd/>
                            <a:tailEnd/>
                          </a:ln>
                        </pic:spPr>
                      </pic:pic>
                    </a:graphicData>
                  </a:graphic>
                </wp:inline>
              </w:drawing>
            </w:r>
          </w:p>
        </w:tc>
        <w:tc>
          <w:tcPr>
            <w:tcW w:w="0" w:type="auto"/>
            <w:hideMark/>
          </w:tcPr>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b/>
                <w:color w:val="382C16"/>
                <w:sz w:val="26"/>
                <w:szCs w:val="26"/>
                <w:lang w:eastAsia="ru-RU"/>
              </w:rPr>
              <w:t>Большая гостиная.</w:t>
            </w:r>
          </w:p>
          <w:p w:rsidR="008C56B3" w:rsidRPr="00E1056A" w:rsidRDefault="008C56B3" w:rsidP="008C56B3">
            <w:pPr>
              <w:pStyle w:val="a4"/>
              <w:jc w:val="both"/>
              <w:rPr>
                <w:rFonts w:ascii="Times New Roman" w:eastAsia="Times New Roman" w:hAnsi="Times New Roman" w:cs="Times New Roman"/>
                <w:color w:val="382C16"/>
                <w:sz w:val="26"/>
                <w:szCs w:val="26"/>
                <w:lang w:eastAsia="ru-RU"/>
              </w:rPr>
            </w:pPr>
            <w:r w:rsidRPr="00E1056A">
              <w:rPr>
                <w:rFonts w:ascii="Times New Roman" w:eastAsia="Times New Roman" w:hAnsi="Times New Roman" w:cs="Times New Roman"/>
                <w:color w:val="382C16"/>
                <w:sz w:val="26"/>
                <w:szCs w:val="26"/>
                <w:lang w:eastAsia="ru-RU"/>
              </w:rPr>
              <w:t>Большая гостиная, также как и столовая, принадлежала к парадным комнатам дома. Она обставлена прекрасной мебелью красного дерева: овальный стол с резной тумбой, оканчивающийся звериными лапами; диван, обтянутый зелёным плюшем с подлокотниками в виде грифонов и фризом на античный сюжет на спинке; мягкие кресла с позолоче</w:t>
            </w:r>
            <w:r w:rsidRPr="00E1056A">
              <w:rPr>
                <w:rFonts w:ascii="Times New Roman" w:eastAsia="Times New Roman" w:hAnsi="Times New Roman" w:cs="Times New Roman"/>
                <w:color w:val="382C16"/>
                <w:sz w:val="26"/>
                <w:szCs w:val="26"/>
                <w:lang w:eastAsia="ru-RU"/>
              </w:rPr>
              <w:t>н</w:t>
            </w:r>
            <w:r w:rsidRPr="00E1056A">
              <w:rPr>
                <w:rFonts w:ascii="Times New Roman" w:eastAsia="Times New Roman" w:hAnsi="Times New Roman" w:cs="Times New Roman"/>
                <w:color w:val="382C16"/>
                <w:sz w:val="26"/>
                <w:szCs w:val="26"/>
                <w:lang w:eastAsia="ru-RU"/>
              </w:rPr>
              <w:t>ными спинками. Обстановку гостиной дополняло старое трюмо тоже красного дерева и бюро-секретарь с откидной доской на шарнирах и множеством маленьких ящиков внутри.</w:t>
            </w:r>
          </w:p>
        </w:tc>
      </w:tr>
      <w:tr w:rsidR="008C56B3" w:rsidRPr="00E1056A" w:rsidTr="008C56B3">
        <w:trPr>
          <w:tblCellSpacing w:w="15" w:type="dxa"/>
          <w:jc w:val="center"/>
        </w:trPr>
        <w:tc>
          <w:tcPr>
            <w:tcW w:w="2490" w:type="dxa"/>
            <w:vAlign w:val="center"/>
            <w:hideMark/>
          </w:tcPr>
          <w:p w:rsidR="008C56B3" w:rsidRPr="00E1056A" w:rsidRDefault="008C56B3" w:rsidP="008C56B3">
            <w:pPr>
              <w:pStyle w:val="a4"/>
              <w:rPr>
                <w:rFonts w:ascii="Times New Roman" w:eastAsia="Times New Roman" w:hAnsi="Times New Roman" w:cs="Times New Roman"/>
                <w:noProof/>
                <w:color w:val="663300"/>
                <w:sz w:val="26"/>
                <w:szCs w:val="26"/>
                <w:lang w:eastAsia="ru-RU"/>
              </w:rPr>
            </w:pPr>
            <w:r w:rsidRPr="00E1056A">
              <w:rPr>
                <w:rFonts w:ascii="Times New Roman" w:eastAsia="Times New Roman" w:hAnsi="Times New Roman" w:cs="Times New Roman"/>
                <w:noProof/>
                <w:color w:val="663300"/>
                <w:sz w:val="26"/>
                <w:szCs w:val="26"/>
                <w:lang w:eastAsia="ru-RU"/>
              </w:rPr>
              <w:drawing>
                <wp:inline distT="0" distB="0" distL="0" distR="0">
                  <wp:extent cx="1524000" cy="971550"/>
                  <wp:effectExtent l="19050" t="0" r="0" b="0"/>
                  <wp:docPr id="4" name="Рисунок 4" descr="Каби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бинет.">
                            <a:hlinkClick r:id="rId11" tgtFrame="_blank"/>
                          </pic:cNvPr>
                          <pic:cNvPicPr>
                            <a:picLocks noChangeAspect="1" noChangeArrowheads="1"/>
                          </pic:cNvPicPr>
                        </pic:nvPicPr>
                        <pic:blipFill>
                          <a:blip r:embed="rId12" cstate="print"/>
                          <a:srcRect/>
                          <a:stretch>
                            <a:fillRect/>
                          </a:stretch>
                        </pic:blipFill>
                        <pic:spPr bwMode="auto">
                          <a:xfrm>
                            <a:off x="0" y="0"/>
                            <a:ext cx="1524000" cy="971550"/>
                          </a:xfrm>
                          <a:prstGeom prst="rect">
                            <a:avLst/>
                          </a:prstGeom>
                          <a:noFill/>
                          <a:ln w="9525">
                            <a:noFill/>
                            <a:miter lim="800000"/>
                            <a:headEnd/>
                            <a:tailEnd/>
                          </a:ln>
                        </pic:spPr>
                      </pic:pic>
                    </a:graphicData>
                  </a:graphic>
                </wp:inline>
              </w:drawing>
            </w:r>
          </w:p>
        </w:tc>
        <w:tc>
          <w:tcPr>
            <w:tcW w:w="0" w:type="auto"/>
            <w:hideMark/>
          </w:tcPr>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b/>
                <w:color w:val="382C16"/>
                <w:sz w:val="26"/>
                <w:szCs w:val="26"/>
                <w:lang w:eastAsia="ru-RU"/>
              </w:rPr>
              <w:t>Кабинет.</w:t>
            </w:r>
          </w:p>
          <w:p w:rsidR="008C56B3" w:rsidRPr="00E1056A" w:rsidRDefault="008C56B3" w:rsidP="008C56B3">
            <w:pPr>
              <w:pStyle w:val="a4"/>
              <w:jc w:val="both"/>
              <w:rPr>
                <w:rFonts w:ascii="Times New Roman" w:eastAsia="Times New Roman" w:hAnsi="Times New Roman" w:cs="Times New Roman"/>
                <w:color w:val="382C16"/>
                <w:sz w:val="26"/>
                <w:szCs w:val="26"/>
                <w:lang w:eastAsia="ru-RU"/>
              </w:rPr>
            </w:pPr>
            <w:r w:rsidRPr="00E1056A">
              <w:rPr>
                <w:rFonts w:ascii="Times New Roman" w:eastAsia="Times New Roman" w:hAnsi="Times New Roman" w:cs="Times New Roman"/>
                <w:color w:val="382C16"/>
                <w:sz w:val="26"/>
                <w:szCs w:val="26"/>
                <w:lang w:eastAsia="ru-RU"/>
              </w:rPr>
              <w:t>Это рабочая комната писателя, место, где он оставался наедине со своими творческими раздумьями, где создавались его важнейшие пр</w:t>
            </w:r>
            <w:r w:rsidRPr="00E1056A">
              <w:rPr>
                <w:rFonts w:ascii="Times New Roman" w:eastAsia="Times New Roman" w:hAnsi="Times New Roman" w:cs="Times New Roman"/>
                <w:color w:val="382C16"/>
                <w:sz w:val="26"/>
                <w:szCs w:val="26"/>
                <w:lang w:eastAsia="ru-RU"/>
              </w:rPr>
              <w:t>о</w:t>
            </w:r>
            <w:r w:rsidRPr="00E1056A">
              <w:rPr>
                <w:rFonts w:ascii="Times New Roman" w:eastAsia="Times New Roman" w:hAnsi="Times New Roman" w:cs="Times New Roman"/>
                <w:color w:val="382C16"/>
                <w:sz w:val="26"/>
                <w:szCs w:val="26"/>
                <w:lang w:eastAsia="ru-RU"/>
              </w:rPr>
              <w:t>изведения. Облик этой комнаты сложился уже в 1850-е годы, вскоре после смерти матери Тургенева и почти не менялся во время приездов сюда писателя. На письменном столе -  ручка писателя (к концу жизни он писал уже не гусиным, а стальным пером). Над столом - гравир</w:t>
            </w:r>
            <w:r w:rsidRPr="00E1056A">
              <w:rPr>
                <w:rFonts w:ascii="Times New Roman" w:eastAsia="Times New Roman" w:hAnsi="Times New Roman" w:cs="Times New Roman"/>
                <w:color w:val="382C16"/>
                <w:sz w:val="26"/>
                <w:szCs w:val="26"/>
                <w:lang w:eastAsia="ru-RU"/>
              </w:rPr>
              <w:t>о</w:t>
            </w:r>
            <w:r w:rsidRPr="00E1056A">
              <w:rPr>
                <w:rFonts w:ascii="Times New Roman" w:eastAsia="Times New Roman" w:hAnsi="Times New Roman" w:cs="Times New Roman"/>
                <w:color w:val="382C16"/>
                <w:sz w:val="26"/>
                <w:szCs w:val="26"/>
                <w:lang w:eastAsia="ru-RU"/>
              </w:rPr>
              <w:t>ванные портреты В.Г.Белинского и М.С.Щепкина.</w:t>
            </w:r>
          </w:p>
        </w:tc>
      </w:tr>
      <w:tr w:rsidR="008C56B3" w:rsidRPr="00E1056A" w:rsidTr="008C56B3">
        <w:trPr>
          <w:tblCellSpacing w:w="15" w:type="dxa"/>
          <w:jc w:val="center"/>
        </w:trPr>
        <w:tc>
          <w:tcPr>
            <w:tcW w:w="2490" w:type="dxa"/>
            <w:vAlign w:val="center"/>
            <w:hideMark/>
          </w:tcPr>
          <w:p w:rsidR="008C56B3" w:rsidRPr="00E1056A" w:rsidRDefault="008C56B3" w:rsidP="008C56B3">
            <w:pPr>
              <w:pStyle w:val="a4"/>
              <w:rPr>
                <w:rFonts w:ascii="Times New Roman" w:eastAsia="Times New Roman" w:hAnsi="Times New Roman" w:cs="Times New Roman"/>
                <w:noProof/>
                <w:color w:val="663300"/>
                <w:sz w:val="26"/>
                <w:szCs w:val="26"/>
                <w:lang w:eastAsia="ru-RU"/>
              </w:rPr>
            </w:pPr>
            <w:r w:rsidRPr="00E1056A">
              <w:rPr>
                <w:rFonts w:ascii="Times New Roman" w:eastAsia="Times New Roman" w:hAnsi="Times New Roman" w:cs="Times New Roman"/>
                <w:noProof/>
                <w:color w:val="663300"/>
                <w:sz w:val="26"/>
                <w:szCs w:val="26"/>
                <w:lang w:eastAsia="ru-RU"/>
              </w:rPr>
              <w:drawing>
                <wp:inline distT="0" distB="0" distL="0" distR="0">
                  <wp:extent cx="1524000" cy="962025"/>
                  <wp:effectExtent l="19050" t="0" r="0" b="0"/>
                  <wp:docPr id="5" name="Рисунок 5" descr="Комната Зах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мната Захара.">
                            <a:hlinkClick r:id="rId13" tgtFrame="_blank"/>
                          </pic:cNvPr>
                          <pic:cNvPicPr>
                            <a:picLocks noChangeAspect="1" noChangeArrowheads="1"/>
                          </pic:cNvPicPr>
                        </pic:nvPicPr>
                        <pic:blipFill>
                          <a:blip r:embed="rId14" cstate="print"/>
                          <a:srcRect/>
                          <a:stretch>
                            <a:fillRect/>
                          </a:stretch>
                        </pic:blipFill>
                        <pic:spPr bwMode="auto">
                          <a:xfrm>
                            <a:off x="0" y="0"/>
                            <a:ext cx="1524000" cy="962025"/>
                          </a:xfrm>
                          <a:prstGeom prst="rect">
                            <a:avLst/>
                          </a:prstGeom>
                          <a:noFill/>
                          <a:ln w="9525">
                            <a:noFill/>
                            <a:miter lim="800000"/>
                            <a:headEnd/>
                            <a:tailEnd/>
                          </a:ln>
                        </pic:spPr>
                      </pic:pic>
                    </a:graphicData>
                  </a:graphic>
                </wp:inline>
              </w:drawing>
            </w:r>
          </w:p>
        </w:tc>
        <w:tc>
          <w:tcPr>
            <w:tcW w:w="0" w:type="auto"/>
            <w:hideMark/>
          </w:tcPr>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b/>
                <w:color w:val="382C16"/>
                <w:sz w:val="26"/>
                <w:szCs w:val="26"/>
                <w:lang w:eastAsia="ru-RU"/>
              </w:rPr>
              <w:t>Комната Захара.</w:t>
            </w:r>
          </w:p>
          <w:p w:rsidR="008C56B3" w:rsidRPr="00E1056A" w:rsidRDefault="008C56B3" w:rsidP="008C56B3">
            <w:pPr>
              <w:pStyle w:val="a4"/>
              <w:jc w:val="both"/>
              <w:rPr>
                <w:rFonts w:ascii="Times New Roman" w:eastAsia="Times New Roman" w:hAnsi="Times New Roman" w:cs="Times New Roman"/>
                <w:color w:val="382C16"/>
                <w:sz w:val="26"/>
                <w:szCs w:val="26"/>
                <w:lang w:eastAsia="ru-RU"/>
              </w:rPr>
            </w:pPr>
            <w:r w:rsidRPr="00E1056A">
              <w:rPr>
                <w:rFonts w:ascii="Times New Roman" w:eastAsia="Times New Roman" w:hAnsi="Times New Roman" w:cs="Times New Roman"/>
                <w:color w:val="382C16"/>
                <w:sz w:val="26"/>
                <w:szCs w:val="26"/>
                <w:lang w:eastAsia="ru-RU"/>
              </w:rPr>
              <w:t xml:space="preserve">Комната Захара с одной стороны примыкает к </w:t>
            </w:r>
            <w:proofErr w:type="spellStart"/>
            <w:r w:rsidRPr="00E1056A">
              <w:rPr>
                <w:rFonts w:ascii="Times New Roman" w:eastAsia="Times New Roman" w:hAnsi="Times New Roman" w:cs="Times New Roman"/>
                <w:color w:val="382C16"/>
                <w:sz w:val="26"/>
                <w:szCs w:val="26"/>
                <w:lang w:eastAsia="ru-RU"/>
              </w:rPr>
              <w:t>савинской</w:t>
            </w:r>
            <w:proofErr w:type="spellEnd"/>
            <w:r w:rsidRPr="00E1056A">
              <w:rPr>
                <w:rFonts w:ascii="Times New Roman" w:eastAsia="Times New Roman" w:hAnsi="Times New Roman" w:cs="Times New Roman"/>
                <w:color w:val="382C16"/>
                <w:sz w:val="26"/>
                <w:szCs w:val="26"/>
                <w:lang w:eastAsia="ru-RU"/>
              </w:rPr>
              <w:t xml:space="preserve"> комнате, с к</w:t>
            </w:r>
            <w:r w:rsidRPr="00E1056A">
              <w:rPr>
                <w:rFonts w:ascii="Times New Roman" w:eastAsia="Times New Roman" w:hAnsi="Times New Roman" w:cs="Times New Roman"/>
                <w:color w:val="382C16"/>
                <w:sz w:val="26"/>
                <w:szCs w:val="26"/>
                <w:lang w:eastAsia="ru-RU"/>
              </w:rPr>
              <w:t>о</w:t>
            </w:r>
            <w:r w:rsidRPr="00E1056A">
              <w:rPr>
                <w:rFonts w:ascii="Times New Roman" w:eastAsia="Times New Roman" w:hAnsi="Times New Roman" w:cs="Times New Roman"/>
                <w:color w:val="382C16"/>
                <w:sz w:val="26"/>
                <w:szCs w:val="26"/>
                <w:lang w:eastAsia="ru-RU"/>
              </w:rPr>
              <w:t>торой сообщается через коридор; а с другой - к малой гостиной. Она получила своё название потому, что в последние приезды Тургенева здесь бессменно обитал бывший камердинер писателя Захар Федорович Балашов.</w:t>
            </w:r>
          </w:p>
        </w:tc>
      </w:tr>
      <w:tr w:rsidR="008C56B3" w:rsidRPr="00E1056A" w:rsidTr="008C56B3">
        <w:trPr>
          <w:tblCellSpacing w:w="15" w:type="dxa"/>
          <w:jc w:val="center"/>
        </w:trPr>
        <w:tc>
          <w:tcPr>
            <w:tcW w:w="2490" w:type="dxa"/>
            <w:vAlign w:val="center"/>
            <w:hideMark/>
          </w:tcPr>
          <w:p w:rsidR="008C56B3" w:rsidRPr="00E1056A" w:rsidRDefault="008C56B3" w:rsidP="008C56B3">
            <w:pPr>
              <w:pStyle w:val="a4"/>
              <w:rPr>
                <w:rFonts w:ascii="Times New Roman" w:eastAsia="Times New Roman" w:hAnsi="Times New Roman" w:cs="Times New Roman"/>
                <w:noProof/>
                <w:color w:val="663300"/>
                <w:sz w:val="26"/>
                <w:szCs w:val="26"/>
                <w:lang w:eastAsia="ru-RU"/>
              </w:rPr>
            </w:pPr>
            <w:r w:rsidRPr="00E1056A">
              <w:rPr>
                <w:rFonts w:ascii="Times New Roman" w:eastAsia="Times New Roman" w:hAnsi="Times New Roman" w:cs="Times New Roman"/>
                <w:noProof/>
                <w:color w:val="663300"/>
                <w:sz w:val="26"/>
                <w:szCs w:val="26"/>
                <w:lang w:eastAsia="ru-RU"/>
              </w:rPr>
              <w:drawing>
                <wp:inline distT="0" distB="0" distL="0" distR="0">
                  <wp:extent cx="1524000" cy="981075"/>
                  <wp:effectExtent l="19050" t="0" r="0" b="0"/>
                  <wp:docPr id="24" name="Рисунок 6" descr="Девич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евичья.">
                            <a:hlinkClick r:id="rId15" tgtFrame="_blank"/>
                          </pic:cNvPr>
                          <pic:cNvPicPr>
                            <a:picLocks noChangeAspect="1" noChangeArrowheads="1"/>
                          </pic:cNvPicPr>
                        </pic:nvPicPr>
                        <pic:blipFill>
                          <a:blip r:embed="rId16" cstate="print"/>
                          <a:srcRect/>
                          <a:stretch>
                            <a:fillRect/>
                          </a:stretch>
                        </pic:blipFill>
                        <pic:spPr bwMode="auto">
                          <a:xfrm>
                            <a:off x="0" y="0"/>
                            <a:ext cx="1524000" cy="981075"/>
                          </a:xfrm>
                          <a:prstGeom prst="rect">
                            <a:avLst/>
                          </a:prstGeom>
                          <a:noFill/>
                          <a:ln w="9525">
                            <a:noFill/>
                            <a:miter lim="800000"/>
                            <a:headEnd/>
                            <a:tailEnd/>
                          </a:ln>
                        </pic:spPr>
                      </pic:pic>
                    </a:graphicData>
                  </a:graphic>
                </wp:inline>
              </w:drawing>
            </w:r>
          </w:p>
        </w:tc>
        <w:tc>
          <w:tcPr>
            <w:tcW w:w="0" w:type="auto"/>
            <w:hideMark/>
          </w:tcPr>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b/>
                <w:color w:val="382C16"/>
                <w:sz w:val="26"/>
                <w:szCs w:val="26"/>
                <w:lang w:eastAsia="ru-RU"/>
              </w:rPr>
              <w:t>Девичья.</w:t>
            </w:r>
          </w:p>
          <w:p w:rsidR="008C56B3" w:rsidRPr="00E1056A" w:rsidRDefault="008C56B3" w:rsidP="008C56B3">
            <w:pPr>
              <w:pStyle w:val="a4"/>
              <w:jc w:val="both"/>
              <w:rPr>
                <w:rFonts w:ascii="Times New Roman" w:eastAsia="Times New Roman" w:hAnsi="Times New Roman" w:cs="Times New Roman"/>
                <w:color w:val="382C16"/>
                <w:sz w:val="26"/>
                <w:szCs w:val="26"/>
                <w:lang w:eastAsia="ru-RU"/>
              </w:rPr>
            </w:pPr>
            <w:r w:rsidRPr="00E1056A">
              <w:rPr>
                <w:rFonts w:ascii="Times New Roman" w:eastAsia="Times New Roman" w:hAnsi="Times New Roman" w:cs="Times New Roman"/>
                <w:color w:val="382C16"/>
                <w:sz w:val="26"/>
                <w:szCs w:val="26"/>
                <w:lang w:eastAsia="ru-RU"/>
              </w:rPr>
              <w:t>К комнате Захара и столовой примыкает девичья. Свое название она сохранила со времён В.П.Тургеневой, при которой неизменно состояло большое число женской прислуги. Здесь шили бельё, пряли кружева, вышивали крепостные девушки, Тургенев отпустил дворовых на волю и комната опустела. В ней уже никто не жил постоянно. Лишь в прие</w:t>
            </w:r>
            <w:r w:rsidRPr="00E1056A">
              <w:rPr>
                <w:rFonts w:ascii="Times New Roman" w:eastAsia="Times New Roman" w:hAnsi="Times New Roman" w:cs="Times New Roman"/>
                <w:color w:val="382C16"/>
                <w:sz w:val="26"/>
                <w:szCs w:val="26"/>
                <w:lang w:eastAsia="ru-RU"/>
              </w:rPr>
              <w:t>з</w:t>
            </w:r>
            <w:r w:rsidRPr="00E1056A">
              <w:rPr>
                <w:rFonts w:ascii="Times New Roman" w:eastAsia="Times New Roman" w:hAnsi="Times New Roman" w:cs="Times New Roman"/>
                <w:color w:val="382C16"/>
                <w:sz w:val="26"/>
                <w:szCs w:val="26"/>
                <w:lang w:eastAsia="ru-RU"/>
              </w:rPr>
              <w:t>ды Тургенева и гостей здесь на время поселялась прислуга. Как и в комнату Захара в девичью постоянно переходили вещи, отслужившие свой век в парадных комнатах дома.</w:t>
            </w:r>
          </w:p>
        </w:tc>
      </w:tr>
      <w:tr w:rsidR="008C56B3" w:rsidRPr="00E1056A" w:rsidTr="008C56B3">
        <w:trPr>
          <w:tblCellSpacing w:w="15" w:type="dxa"/>
          <w:jc w:val="center"/>
        </w:trPr>
        <w:tc>
          <w:tcPr>
            <w:tcW w:w="2490" w:type="dxa"/>
            <w:vAlign w:val="center"/>
            <w:hideMark/>
          </w:tcPr>
          <w:p w:rsidR="008C56B3" w:rsidRPr="00E1056A" w:rsidRDefault="008C56B3" w:rsidP="008C56B3">
            <w:pPr>
              <w:pStyle w:val="a4"/>
              <w:rPr>
                <w:rFonts w:ascii="Times New Roman" w:eastAsia="Times New Roman" w:hAnsi="Times New Roman" w:cs="Times New Roman"/>
                <w:noProof/>
                <w:color w:val="663300"/>
                <w:sz w:val="26"/>
                <w:szCs w:val="26"/>
                <w:lang w:eastAsia="ru-RU"/>
              </w:rPr>
            </w:pPr>
            <w:r w:rsidRPr="00E1056A">
              <w:rPr>
                <w:rFonts w:ascii="Times New Roman" w:eastAsia="Times New Roman" w:hAnsi="Times New Roman" w:cs="Times New Roman"/>
                <w:noProof/>
                <w:color w:val="663300"/>
                <w:sz w:val="26"/>
                <w:szCs w:val="26"/>
                <w:lang w:eastAsia="ru-RU"/>
              </w:rPr>
              <w:drawing>
                <wp:inline distT="0" distB="0" distL="0" distR="0">
                  <wp:extent cx="1524000" cy="971550"/>
                  <wp:effectExtent l="19050" t="0" r="0" b="0"/>
                  <wp:docPr id="25" name="Рисунок 7" descr="&quot;Казино&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ot;Казино&quot;.">
                            <a:hlinkClick r:id="rId17" tgtFrame="_blank"/>
                          </pic:cNvPr>
                          <pic:cNvPicPr>
                            <a:picLocks noChangeAspect="1" noChangeArrowheads="1"/>
                          </pic:cNvPicPr>
                        </pic:nvPicPr>
                        <pic:blipFill>
                          <a:blip r:embed="rId18" cstate="print"/>
                          <a:srcRect/>
                          <a:stretch>
                            <a:fillRect/>
                          </a:stretch>
                        </pic:blipFill>
                        <pic:spPr bwMode="auto">
                          <a:xfrm>
                            <a:off x="0" y="0"/>
                            <a:ext cx="1524000" cy="971550"/>
                          </a:xfrm>
                          <a:prstGeom prst="rect">
                            <a:avLst/>
                          </a:prstGeom>
                          <a:noFill/>
                          <a:ln w="9525">
                            <a:noFill/>
                            <a:miter lim="800000"/>
                            <a:headEnd/>
                            <a:tailEnd/>
                          </a:ln>
                        </pic:spPr>
                      </pic:pic>
                    </a:graphicData>
                  </a:graphic>
                </wp:inline>
              </w:drawing>
            </w:r>
          </w:p>
        </w:tc>
        <w:tc>
          <w:tcPr>
            <w:tcW w:w="0" w:type="auto"/>
            <w:hideMark/>
          </w:tcPr>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b/>
                <w:color w:val="382C16"/>
                <w:sz w:val="26"/>
                <w:szCs w:val="26"/>
                <w:lang w:eastAsia="ru-RU"/>
              </w:rPr>
              <w:t>"Казино".</w:t>
            </w:r>
          </w:p>
          <w:p w:rsidR="008C56B3" w:rsidRPr="00E1056A" w:rsidRDefault="008C56B3" w:rsidP="008C56B3">
            <w:pPr>
              <w:pStyle w:val="a4"/>
              <w:jc w:val="both"/>
              <w:rPr>
                <w:rFonts w:ascii="Times New Roman" w:eastAsia="Times New Roman" w:hAnsi="Times New Roman" w:cs="Times New Roman"/>
                <w:color w:val="382C16"/>
                <w:sz w:val="26"/>
                <w:szCs w:val="26"/>
                <w:lang w:eastAsia="ru-RU"/>
              </w:rPr>
            </w:pPr>
            <w:r w:rsidRPr="00E1056A">
              <w:rPr>
                <w:rFonts w:ascii="Times New Roman" w:eastAsia="Times New Roman" w:hAnsi="Times New Roman" w:cs="Times New Roman"/>
                <w:color w:val="382C16"/>
                <w:sz w:val="26"/>
                <w:szCs w:val="26"/>
                <w:lang w:eastAsia="ru-RU"/>
              </w:rPr>
              <w:t>Эта комната расположена в одной из первых пристроек дома, сдела</w:t>
            </w:r>
            <w:r w:rsidRPr="00E1056A">
              <w:rPr>
                <w:rFonts w:ascii="Times New Roman" w:eastAsia="Times New Roman" w:hAnsi="Times New Roman" w:cs="Times New Roman"/>
                <w:color w:val="382C16"/>
                <w:sz w:val="26"/>
                <w:szCs w:val="26"/>
                <w:lang w:eastAsia="ru-RU"/>
              </w:rPr>
              <w:t>н</w:t>
            </w:r>
            <w:r w:rsidRPr="00E1056A">
              <w:rPr>
                <w:rFonts w:ascii="Times New Roman" w:eastAsia="Times New Roman" w:hAnsi="Times New Roman" w:cs="Times New Roman"/>
                <w:color w:val="382C16"/>
                <w:sz w:val="26"/>
                <w:szCs w:val="26"/>
                <w:lang w:eastAsia="ru-RU"/>
              </w:rPr>
              <w:t>ных после пожара в 1839 году. Ею особенно была довольна В.П.Тургенева. Она же и дала комнате название "казино", то есть ко</w:t>
            </w:r>
            <w:r w:rsidRPr="00E1056A">
              <w:rPr>
                <w:rFonts w:ascii="Times New Roman" w:eastAsia="Times New Roman" w:hAnsi="Times New Roman" w:cs="Times New Roman"/>
                <w:color w:val="382C16"/>
                <w:sz w:val="26"/>
                <w:szCs w:val="26"/>
                <w:lang w:eastAsia="ru-RU"/>
              </w:rPr>
              <w:t>м</w:t>
            </w:r>
            <w:r w:rsidRPr="00E1056A">
              <w:rPr>
                <w:rFonts w:ascii="Times New Roman" w:eastAsia="Times New Roman" w:hAnsi="Times New Roman" w:cs="Times New Roman"/>
                <w:color w:val="382C16"/>
                <w:sz w:val="26"/>
                <w:szCs w:val="26"/>
                <w:lang w:eastAsia="ru-RU"/>
              </w:rPr>
              <w:t>ната для свободных занятий, где можно было гостям уединиться от о</w:t>
            </w:r>
            <w:r w:rsidRPr="00E1056A">
              <w:rPr>
                <w:rFonts w:ascii="Times New Roman" w:eastAsia="Times New Roman" w:hAnsi="Times New Roman" w:cs="Times New Roman"/>
                <w:color w:val="382C16"/>
                <w:sz w:val="26"/>
                <w:szCs w:val="26"/>
                <w:lang w:eastAsia="ru-RU"/>
              </w:rPr>
              <w:t>с</w:t>
            </w:r>
            <w:r w:rsidRPr="00E1056A">
              <w:rPr>
                <w:rFonts w:ascii="Times New Roman" w:eastAsia="Times New Roman" w:hAnsi="Times New Roman" w:cs="Times New Roman"/>
                <w:color w:val="382C16"/>
                <w:sz w:val="26"/>
                <w:szCs w:val="26"/>
                <w:lang w:eastAsia="ru-RU"/>
              </w:rPr>
              <w:t xml:space="preserve">тального общества, поиграть в карты и чувствовать себя </w:t>
            </w:r>
            <w:proofErr w:type="gramStart"/>
            <w:r w:rsidRPr="00E1056A">
              <w:rPr>
                <w:rFonts w:ascii="Times New Roman" w:eastAsia="Times New Roman" w:hAnsi="Times New Roman" w:cs="Times New Roman"/>
                <w:color w:val="382C16"/>
                <w:sz w:val="26"/>
                <w:szCs w:val="26"/>
                <w:lang w:eastAsia="ru-RU"/>
              </w:rPr>
              <w:t>более сводным</w:t>
            </w:r>
            <w:proofErr w:type="gramEnd"/>
            <w:r w:rsidRPr="00E1056A">
              <w:rPr>
                <w:rFonts w:ascii="Times New Roman" w:eastAsia="Times New Roman" w:hAnsi="Times New Roman" w:cs="Times New Roman"/>
                <w:color w:val="382C16"/>
                <w:sz w:val="26"/>
                <w:szCs w:val="26"/>
                <w:lang w:eastAsia="ru-RU"/>
              </w:rPr>
              <w:t xml:space="preserve"> от строго регламента, соблюдавшегося в остальных комнатах дома.</w:t>
            </w:r>
          </w:p>
        </w:tc>
      </w:tr>
      <w:tr w:rsidR="008C56B3" w:rsidRPr="00E1056A" w:rsidTr="008C56B3">
        <w:trPr>
          <w:tblCellSpacing w:w="15" w:type="dxa"/>
          <w:jc w:val="center"/>
        </w:trPr>
        <w:tc>
          <w:tcPr>
            <w:tcW w:w="2490" w:type="dxa"/>
            <w:vAlign w:val="center"/>
            <w:hideMark/>
          </w:tcPr>
          <w:p w:rsidR="008C56B3" w:rsidRPr="00E1056A" w:rsidRDefault="008C56B3" w:rsidP="008C56B3">
            <w:pPr>
              <w:pStyle w:val="a4"/>
              <w:rPr>
                <w:rFonts w:ascii="Times New Roman" w:eastAsia="Times New Roman" w:hAnsi="Times New Roman" w:cs="Times New Roman"/>
                <w:noProof/>
                <w:color w:val="663300"/>
                <w:sz w:val="26"/>
                <w:szCs w:val="26"/>
                <w:lang w:eastAsia="ru-RU"/>
              </w:rPr>
            </w:pPr>
            <w:r w:rsidRPr="00E1056A">
              <w:rPr>
                <w:rFonts w:ascii="Times New Roman" w:eastAsia="Times New Roman" w:hAnsi="Times New Roman" w:cs="Times New Roman"/>
                <w:noProof/>
                <w:color w:val="663300"/>
                <w:sz w:val="26"/>
                <w:szCs w:val="26"/>
                <w:lang w:eastAsia="ru-RU"/>
              </w:rPr>
              <w:drawing>
                <wp:inline distT="0" distB="0" distL="0" distR="0">
                  <wp:extent cx="1524000" cy="981075"/>
                  <wp:effectExtent l="19050" t="0" r="0" b="0"/>
                  <wp:docPr id="26" name="Рисунок 8" descr="Библиот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иблиотека.">
                            <a:hlinkClick r:id="rId19" tgtFrame="_blank"/>
                          </pic:cNvPr>
                          <pic:cNvPicPr>
                            <a:picLocks noChangeAspect="1" noChangeArrowheads="1"/>
                          </pic:cNvPicPr>
                        </pic:nvPicPr>
                        <pic:blipFill>
                          <a:blip r:embed="rId20" cstate="print"/>
                          <a:srcRect/>
                          <a:stretch>
                            <a:fillRect/>
                          </a:stretch>
                        </pic:blipFill>
                        <pic:spPr bwMode="auto">
                          <a:xfrm>
                            <a:off x="0" y="0"/>
                            <a:ext cx="1524000" cy="981075"/>
                          </a:xfrm>
                          <a:prstGeom prst="rect">
                            <a:avLst/>
                          </a:prstGeom>
                          <a:noFill/>
                          <a:ln w="9525">
                            <a:noFill/>
                            <a:miter lim="800000"/>
                            <a:headEnd/>
                            <a:tailEnd/>
                          </a:ln>
                        </pic:spPr>
                      </pic:pic>
                    </a:graphicData>
                  </a:graphic>
                </wp:inline>
              </w:drawing>
            </w:r>
          </w:p>
        </w:tc>
        <w:tc>
          <w:tcPr>
            <w:tcW w:w="0" w:type="auto"/>
            <w:hideMark/>
          </w:tcPr>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b/>
                <w:color w:val="382C16"/>
                <w:sz w:val="26"/>
                <w:szCs w:val="26"/>
                <w:lang w:eastAsia="ru-RU"/>
              </w:rPr>
              <w:t>Библиотека.</w:t>
            </w:r>
          </w:p>
          <w:p w:rsidR="008C56B3" w:rsidRPr="00E1056A" w:rsidRDefault="008C56B3" w:rsidP="008C56B3">
            <w:pPr>
              <w:pStyle w:val="a4"/>
              <w:jc w:val="both"/>
              <w:rPr>
                <w:rFonts w:ascii="Times New Roman" w:eastAsia="Times New Roman" w:hAnsi="Times New Roman" w:cs="Times New Roman"/>
                <w:color w:val="382C16"/>
                <w:sz w:val="26"/>
                <w:szCs w:val="26"/>
                <w:lang w:eastAsia="ru-RU"/>
              </w:rPr>
            </w:pPr>
            <w:r w:rsidRPr="00E1056A">
              <w:rPr>
                <w:rFonts w:ascii="Times New Roman" w:eastAsia="Times New Roman" w:hAnsi="Times New Roman" w:cs="Times New Roman"/>
                <w:color w:val="382C16"/>
                <w:sz w:val="26"/>
                <w:szCs w:val="26"/>
                <w:lang w:eastAsia="ru-RU"/>
              </w:rPr>
              <w:t xml:space="preserve">Библиотека Тургенева занимает самую большую комнату дома. Она расположена в специальной </w:t>
            </w:r>
            <w:proofErr w:type="gramStart"/>
            <w:r w:rsidRPr="00E1056A">
              <w:rPr>
                <w:rFonts w:ascii="Times New Roman" w:eastAsia="Times New Roman" w:hAnsi="Times New Roman" w:cs="Times New Roman"/>
                <w:color w:val="382C16"/>
                <w:sz w:val="26"/>
                <w:szCs w:val="26"/>
                <w:lang w:eastAsia="ru-RU"/>
              </w:rPr>
              <w:t>пристройке</w:t>
            </w:r>
            <w:proofErr w:type="gramEnd"/>
            <w:r w:rsidRPr="00E1056A">
              <w:rPr>
                <w:rFonts w:ascii="Times New Roman" w:eastAsia="Times New Roman" w:hAnsi="Times New Roman" w:cs="Times New Roman"/>
                <w:color w:val="382C16"/>
                <w:sz w:val="26"/>
                <w:szCs w:val="26"/>
                <w:lang w:eastAsia="ru-RU"/>
              </w:rPr>
              <w:t xml:space="preserve"> с окнами выходящими на обе стороны. Стены библиотеки сплошь заставлены книжными шкафами, в середине комнаты - </w:t>
            </w:r>
            <w:proofErr w:type="gramStart"/>
            <w:r w:rsidRPr="00E1056A">
              <w:rPr>
                <w:rFonts w:ascii="Times New Roman" w:eastAsia="Times New Roman" w:hAnsi="Times New Roman" w:cs="Times New Roman"/>
                <w:color w:val="382C16"/>
                <w:sz w:val="26"/>
                <w:szCs w:val="26"/>
                <w:lang w:eastAsia="ru-RU"/>
              </w:rPr>
              <w:t>тяжёлый</w:t>
            </w:r>
            <w:proofErr w:type="gramEnd"/>
            <w:r w:rsidRPr="00E1056A">
              <w:rPr>
                <w:rFonts w:ascii="Times New Roman" w:eastAsia="Times New Roman" w:hAnsi="Times New Roman" w:cs="Times New Roman"/>
                <w:color w:val="382C16"/>
                <w:sz w:val="26"/>
                <w:szCs w:val="26"/>
                <w:lang w:eastAsia="ru-RU"/>
              </w:rPr>
              <w:t xml:space="preserve"> домодельный </w:t>
            </w:r>
            <w:proofErr w:type="spellStart"/>
            <w:r w:rsidRPr="00E1056A">
              <w:rPr>
                <w:rFonts w:ascii="Times New Roman" w:eastAsia="Times New Roman" w:hAnsi="Times New Roman" w:cs="Times New Roman"/>
                <w:color w:val="382C16"/>
                <w:sz w:val="26"/>
                <w:szCs w:val="26"/>
                <w:lang w:eastAsia="ru-RU"/>
              </w:rPr>
              <w:t>билиард</w:t>
            </w:r>
            <w:proofErr w:type="spellEnd"/>
            <w:r w:rsidRPr="00E1056A">
              <w:rPr>
                <w:rFonts w:ascii="Times New Roman" w:eastAsia="Times New Roman" w:hAnsi="Times New Roman" w:cs="Times New Roman"/>
                <w:color w:val="382C16"/>
                <w:sz w:val="26"/>
                <w:szCs w:val="26"/>
                <w:lang w:eastAsia="ru-RU"/>
              </w:rPr>
              <w:t xml:space="preserve">, крытый зелёным </w:t>
            </w:r>
            <w:r w:rsidRPr="00E1056A">
              <w:rPr>
                <w:rFonts w:ascii="Times New Roman" w:eastAsia="Times New Roman" w:hAnsi="Times New Roman" w:cs="Times New Roman"/>
                <w:color w:val="382C16"/>
                <w:sz w:val="26"/>
                <w:szCs w:val="26"/>
                <w:lang w:eastAsia="ru-RU"/>
              </w:rPr>
              <w:lastRenderedPageBreak/>
              <w:t>сукном. Библиотека одна из основных комнат дома, она дает предста</w:t>
            </w:r>
            <w:r w:rsidRPr="00E1056A">
              <w:rPr>
                <w:rFonts w:ascii="Times New Roman" w:eastAsia="Times New Roman" w:hAnsi="Times New Roman" w:cs="Times New Roman"/>
                <w:color w:val="382C16"/>
                <w:sz w:val="26"/>
                <w:szCs w:val="26"/>
                <w:lang w:eastAsia="ru-RU"/>
              </w:rPr>
              <w:t>в</w:t>
            </w:r>
            <w:r w:rsidRPr="00E1056A">
              <w:rPr>
                <w:rFonts w:ascii="Times New Roman" w:eastAsia="Times New Roman" w:hAnsi="Times New Roman" w:cs="Times New Roman"/>
                <w:color w:val="382C16"/>
                <w:sz w:val="26"/>
                <w:szCs w:val="26"/>
                <w:lang w:eastAsia="ru-RU"/>
              </w:rPr>
              <w:t>ление о высокой культуре писателя и широте его интересов.</w:t>
            </w:r>
          </w:p>
        </w:tc>
      </w:tr>
      <w:tr w:rsidR="008C56B3" w:rsidRPr="00E1056A" w:rsidTr="008C56B3">
        <w:trPr>
          <w:tblCellSpacing w:w="15" w:type="dxa"/>
          <w:jc w:val="center"/>
        </w:trPr>
        <w:tc>
          <w:tcPr>
            <w:tcW w:w="2490" w:type="dxa"/>
            <w:vAlign w:val="center"/>
            <w:hideMark/>
          </w:tcPr>
          <w:p w:rsidR="008C56B3" w:rsidRPr="00E1056A" w:rsidRDefault="008C56B3" w:rsidP="008C56B3">
            <w:pPr>
              <w:pStyle w:val="a4"/>
              <w:rPr>
                <w:rFonts w:ascii="Times New Roman" w:eastAsia="Times New Roman" w:hAnsi="Times New Roman" w:cs="Times New Roman"/>
                <w:noProof/>
                <w:color w:val="663300"/>
                <w:sz w:val="26"/>
                <w:szCs w:val="26"/>
                <w:lang w:eastAsia="ru-RU"/>
              </w:rPr>
            </w:pPr>
            <w:r w:rsidRPr="00E1056A">
              <w:rPr>
                <w:rFonts w:ascii="Times New Roman" w:eastAsia="Times New Roman" w:hAnsi="Times New Roman" w:cs="Times New Roman"/>
                <w:noProof/>
                <w:color w:val="663300"/>
                <w:sz w:val="26"/>
                <w:szCs w:val="26"/>
                <w:lang w:eastAsia="ru-RU"/>
              </w:rPr>
              <w:lastRenderedPageBreak/>
              <w:drawing>
                <wp:inline distT="0" distB="0" distL="0" distR="0">
                  <wp:extent cx="1524000" cy="981075"/>
                  <wp:effectExtent l="19050" t="0" r="0" b="0"/>
                  <wp:docPr id="27" name="Рисунок 9" descr="Комната Сави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мната Савиной.">
                            <a:hlinkClick r:id="rId21" tgtFrame="_blank"/>
                          </pic:cNvPr>
                          <pic:cNvPicPr>
                            <a:picLocks noChangeAspect="1" noChangeArrowheads="1"/>
                          </pic:cNvPicPr>
                        </pic:nvPicPr>
                        <pic:blipFill>
                          <a:blip r:embed="rId22" cstate="print"/>
                          <a:srcRect/>
                          <a:stretch>
                            <a:fillRect/>
                          </a:stretch>
                        </pic:blipFill>
                        <pic:spPr bwMode="auto">
                          <a:xfrm>
                            <a:off x="0" y="0"/>
                            <a:ext cx="1524000" cy="981075"/>
                          </a:xfrm>
                          <a:prstGeom prst="rect">
                            <a:avLst/>
                          </a:prstGeom>
                          <a:noFill/>
                          <a:ln w="9525">
                            <a:noFill/>
                            <a:miter lim="800000"/>
                            <a:headEnd/>
                            <a:tailEnd/>
                          </a:ln>
                        </pic:spPr>
                      </pic:pic>
                    </a:graphicData>
                  </a:graphic>
                </wp:inline>
              </w:drawing>
            </w:r>
          </w:p>
        </w:tc>
        <w:tc>
          <w:tcPr>
            <w:tcW w:w="0" w:type="auto"/>
            <w:hideMark/>
          </w:tcPr>
          <w:p w:rsidR="008C56B3" w:rsidRPr="00E1056A" w:rsidRDefault="008C56B3" w:rsidP="008C56B3">
            <w:pPr>
              <w:pStyle w:val="a4"/>
              <w:jc w:val="both"/>
              <w:rPr>
                <w:rFonts w:ascii="Times New Roman" w:eastAsia="Times New Roman" w:hAnsi="Times New Roman" w:cs="Times New Roman"/>
                <w:b/>
                <w:color w:val="382C16"/>
                <w:sz w:val="26"/>
                <w:szCs w:val="26"/>
                <w:lang w:eastAsia="ru-RU"/>
              </w:rPr>
            </w:pPr>
            <w:r w:rsidRPr="00E1056A">
              <w:rPr>
                <w:rFonts w:ascii="Times New Roman" w:eastAsia="Times New Roman" w:hAnsi="Times New Roman" w:cs="Times New Roman"/>
                <w:b/>
                <w:color w:val="382C16"/>
                <w:sz w:val="26"/>
                <w:szCs w:val="26"/>
                <w:lang w:eastAsia="ru-RU"/>
              </w:rPr>
              <w:t>Комната Савиной.</w:t>
            </w:r>
          </w:p>
          <w:p w:rsidR="008C56B3" w:rsidRPr="00E1056A" w:rsidRDefault="008C56B3" w:rsidP="008C56B3">
            <w:pPr>
              <w:pStyle w:val="a4"/>
              <w:jc w:val="both"/>
              <w:rPr>
                <w:rFonts w:ascii="Times New Roman" w:eastAsia="Times New Roman" w:hAnsi="Times New Roman" w:cs="Times New Roman"/>
                <w:color w:val="382C16"/>
                <w:sz w:val="26"/>
                <w:szCs w:val="26"/>
                <w:lang w:eastAsia="ru-RU"/>
              </w:rPr>
            </w:pPr>
            <w:r w:rsidRPr="00E1056A">
              <w:rPr>
                <w:rFonts w:ascii="Times New Roman" w:eastAsia="Times New Roman" w:hAnsi="Times New Roman" w:cs="Times New Roman"/>
                <w:color w:val="382C16"/>
                <w:sz w:val="26"/>
                <w:szCs w:val="26"/>
                <w:lang w:eastAsia="ru-RU"/>
              </w:rPr>
              <w:t>Название "</w:t>
            </w:r>
            <w:proofErr w:type="spellStart"/>
            <w:r w:rsidRPr="00E1056A">
              <w:rPr>
                <w:rFonts w:ascii="Times New Roman" w:eastAsia="Times New Roman" w:hAnsi="Times New Roman" w:cs="Times New Roman"/>
                <w:color w:val="382C16"/>
                <w:sz w:val="26"/>
                <w:szCs w:val="26"/>
                <w:lang w:eastAsia="ru-RU"/>
              </w:rPr>
              <w:t>савинской</w:t>
            </w:r>
            <w:proofErr w:type="spellEnd"/>
            <w:r w:rsidRPr="00E1056A">
              <w:rPr>
                <w:rFonts w:ascii="Times New Roman" w:eastAsia="Times New Roman" w:hAnsi="Times New Roman" w:cs="Times New Roman"/>
                <w:color w:val="382C16"/>
                <w:sz w:val="26"/>
                <w:szCs w:val="26"/>
                <w:lang w:eastAsia="ru-RU"/>
              </w:rPr>
              <w:t>" она приобрела с 1881 года. Эту комнату заним</w:t>
            </w:r>
            <w:r w:rsidRPr="00E1056A">
              <w:rPr>
                <w:rFonts w:ascii="Times New Roman" w:eastAsia="Times New Roman" w:hAnsi="Times New Roman" w:cs="Times New Roman"/>
                <w:color w:val="382C16"/>
                <w:sz w:val="26"/>
                <w:szCs w:val="26"/>
                <w:lang w:eastAsia="ru-RU"/>
              </w:rPr>
              <w:t>а</w:t>
            </w:r>
            <w:r w:rsidRPr="00E1056A">
              <w:rPr>
                <w:rFonts w:ascii="Times New Roman" w:eastAsia="Times New Roman" w:hAnsi="Times New Roman" w:cs="Times New Roman"/>
                <w:color w:val="382C16"/>
                <w:sz w:val="26"/>
                <w:szCs w:val="26"/>
                <w:lang w:eastAsia="ru-RU"/>
              </w:rPr>
              <w:t>ла тогда приехавшая гостить к Ивану Сергеевичу известная артистка Мария Гавриловна Савина, а первоначально комната эта предназнач</w:t>
            </w:r>
            <w:r w:rsidRPr="00E1056A">
              <w:rPr>
                <w:rFonts w:ascii="Times New Roman" w:eastAsia="Times New Roman" w:hAnsi="Times New Roman" w:cs="Times New Roman"/>
                <w:color w:val="382C16"/>
                <w:sz w:val="26"/>
                <w:szCs w:val="26"/>
                <w:lang w:eastAsia="ru-RU"/>
              </w:rPr>
              <w:t>а</w:t>
            </w:r>
            <w:r w:rsidRPr="00E1056A">
              <w:rPr>
                <w:rFonts w:ascii="Times New Roman" w:eastAsia="Times New Roman" w:hAnsi="Times New Roman" w:cs="Times New Roman"/>
                <w:color w:val="382C16"/>
                <w:sz w:val="26"/>
                <w:szCs w:val="26"/>
                <w:lang w:eastAsia="ru-RU"/>
              </w:rPr>
              <w:t>лась также для приезда гостей. Савина гостила в Спасском в течени</w:t>
            </w:r>
            <w:proofErr w:type="gramStart"/>
            <w:r w:rsidRPr="00E1056A">
              <w:rPr>
                <w:rFonts w:ascii="Times New Roman" w:eastAsia="Times New Roman" w:hAnsi="Times New Roman" w:cs="Times New Roman"/>
                <w:color w:val="382C16"/>
                <w:sz w:val="26"/>
                <w:szCs w:val="26"/>
                <w:lang w:eastAsia="ru-RU"/>
              </w:rPr>
              <w:t>и</w:t>
            </w:r>
            <w:proofErr w:type="gramEnd"/>
            <w:r w:rsidRPr="00E1056A">
              <w:rPr>
                <w:rFonts w:ascii="Times New Roman" w:eastAsia="Times New Roman" w:hAnsi="Times New Roman" w:cs="Times New Roman"/>
                <w:color w:val="382C16"/>
                <w:sz w:val="26"/>
                <w:szCs w:val="26"/>
                <w:lang w:eastAsia="ru-RU"/>
              </w:rPr>
              <w:t xml:space="preserve"> пяти дней в июле 1881 года. </w:t>
            </w:r>
            <w:proofErr w:type="gramStart"/>
            <w:r w:rsidRPr="00E1056A">
              <w:rPr>
                <w:rFonts w:ascii="Times New Roman" w:eastAsia="Times New Roman" w:hAnsi="Times New Roman" w:cs="Times New Roman"/>
                <w:color w:val="382C16"/>
                <w:sz w:val="26"/>
                <w:szCs w:val="26"/>
                <w:lang w:eastAsia="ru-RU"/>
              </w:rPr>
              <w:t>В</w:t>
            </w:r>
            <w:proofErr w:type="gramEnd"/>
            <w:r w:rsidRPr="00E1056A">
              <w:rPr>
                <w:rFonts w:ascii="Times New Roman" w:eastAsia="Times New Roman" w:hAnsi="Times New Roman" w:cs="Times New Roman"/>
                <w:color w:val="382C16"/>
                <w:sz w:val="26"/>
                <w:szCs w:val="26"/>
                <w:lang w:eastAsia="ru-RU"/>
              </w:rPr>
              <w:t xml:space="preserve"> </w:t>
            </w:r>
            <w:proofErr w:type="gramStart"/>
            <w:r w:rsidRPr="00E1056A">
              <w:rPr>
                <w:rFonts w:ascii="Times New Roman" w:eastAsia="Times New Roman" w:hAnsi="Times New Roman" w:cs="Times New Roman"/>
                <w:color w:val="382C16"/>
                <w:sz w:val="26"/>
                <w:szCs w:val="26"/>
                <w:lang w:eastAsia="ru-RU"/>
              </w:rPr>
              <w:t>Спасском</w:t>
            </w:r>
            <w:proofErr w:type="gramEnd"/>
            <w:r w:rsidRPr="00E1056A">
              <w:rPr>
                <w:rFonts w:ascii="Times New Roman" w:eastAsia="Times New Roman" w:hAnsi="Times New Roman" w:cs="Times New Roman"/>
                <w:color w:val="382C16"/>
                <w:sz w:val="26"/>
                <w:szCs w:val="26"/>
                <w:lang w:eastAsia="ru-RU"/>
              </w:rPr>
              <w:t xml:space="preserve"> у Тургенева и Савиной слож</w:t>
            </w:r>
            <w:r w:rsidRPr="00E1056A">
              <w:rPr>
                <w:rFonts w:ascii="Times New Roman" w:eastAsia="Times New Roman" w:hAnsi="Times New Roman" w:cs="Times New Roman"/>
                <w:color w:val="382C16"/>
                <w:sz w:val="26"/>
                <w:szCs w:val="26"/>
                <w:lang w:eastAsia="ru-RU"/>
              </w:rPr>
              <w:t>и</w:t>
            </w:r>
            <w:r w:rsidRPr="00E1056A">
              <w:rPr>
                <w:rFonts w:ascii="Times New Roman" w:eastAsia="Times New Roman" w:hAnsi="Times New Roman" w:cs="Times New Roman"/>
                <w:color w:val="382C16"/>
                <w:sz w:val="26"/>
                <w:szCs w:val="26"/>
                <w:lang w:eastAsia="ru-RU"/>
              </w:rPr>
              <w:t>лись особенно доверительные и искренние отношения. После отъезда Савиной из Спасского Тургенев писал ей</w:t>
            </w:r>
            <w:proofErr w:type="gramStart"/>
            <w:r w:rsidRPr="00E1056A">
              <w:rPr>
                <w:rFonts w:ascii="Times New Roman" w:eastAsia="Times New Roman" w:hAnsi="Times New Roman" w:cs="Times New Roman"/>
                <w:color w:val="382C16"/>
                <w:sz w:val="26"/>
                <w:szCs w:val="26"/>
                <w:lang w:eastAsia="ru-RU"/>
              </w:rPr>
              <w:t>:"</w:t>
            </w:r>
            <w:proofErr w:type="gramEnd"/>
            <w:r w:rsidRPr="00E1056A">
              <w:rPr>
                <w:rFonts w:ascii="Times New Roman" w:eastAsia="Times New Roman" w:hAnsi="Times New Roman" w:cs="Times New Roman"/>
                <w:color w:val="382C16"/>
                <w:sz w:val="26"/>
                <w:szCs w:val="26"/>
                <w:lang w:eastAsia="ru-RU"/>
              </w:rPr>
              <w:t>Ваше пребывание в Спа</w:t>
            </w:r>
            <w:r w:rsidRPr="00E1056A">
              <w:rPr>
                <w:rFonts w:ascii="Times New Roman" w:eastAsia="Times New Roman" w:hAnsi="Times New Roman" w:cs="Times New Roman"/>
                <w:color w:val="382C16"/>
                <w:sz w:val="26"/>
                <w:szCs w:val="26"/>
                <w:lang w:eastAsia="ru-RU"/>
              </w:rPr>
              <w:t>с</w:t>
            </w:r>
            <w:r w:rsidRPr="00E1056A">
              <w:rPr>
                <w:rFonts w:ascii="Times New Roman" w:eastAsia="Times New Roman" w:hAnsi="Times New Roman" w:cs="Times New Roman"/>
                <w:color w:val="382C16"/>
                <w:sz w:val="26"/>
                <w:szCs w:val="26"/>
                <w:lang w:eastAsia="ru-RU"/>
              </w:rPr>
              <w:t>ском оставило неизгладимые следы... Комната, в которой вы жили так навсегда останется Савинской.</w:t>
            </w:r>
          </w:p>
        </w:tc>
      </w:tr>
    </w:tbl>
    <w:p w:rsidR="008C56B3" w:rsidRPr="00E1056A" w:rsidRDefault="008C56B3" w:rsidP="008C56B3">
      <w:pPr>
        <w:pStyle w:val="a4"/>
        <w:rPr>
          <w:rFonts w:ascii="Times New Roman" w:eastAsia="Times New Roman" w:hAnsi="Times New Roman" w:cs="Times New Roman"/>
          <w:sz w:val="26"/>
          <w:szCs w:val="26"/>
          <w:lang w:eastAsia="ru-RU"/>
        </w:rPr>
      </w:pPr>
      <w:r w:rsidRPr="00E1056A">
        <w:rPr>
          <w:rFonts w:ascii="Times New Roman" w:eastAsia="Times New Roman" w:hAnsi="Times New Roman" w:cs="Times New Roman"/>
          <w:sz w:val="26"/>
          <w:szCs w:val="26"/>
          <w:lang w:eastAsia="ru-RU"/>
        </w:rPr>
        <w:t xml:space="preserve">Слайд № 13. </w:t>
      </w:r>
      <w:r w:rsidRPr="00E1056A">
        <w:rPr>
          <w:rFonts w:ascii="Times New Roman" w:eastAsia="Times New Roman" w:hAnsi="Times New Roman" w:cs="Times New Roman"/>
          <w:b/>
          <w:sz w:val="26"/>
          <w:szCs w:val="26"/>
          <w:lang w:eastAsia="ru-RU"/>
        </w:rPr>
        <w:t>Посмертная маска писателя и его руки.</w:t>
      </w:r>
    </w:p>
    <w:p w:rsidR="008C56B3" w:rsidRPr="00E1056A" w:rsidRDefault="008C56B3" w:rsidP="008C56B3">
      <w:pPr>
        <w:pStyle w:val="a4"/>
        <w:rPr>
          <w:rFonts w:ascii="Times New Roman" w:eastAsia="Times New Roman" w:hAnsi="Times New Roman" w:cs="Times New Roman"/>
          <w:sz w:val="26"/>
          <w:szCs w:val="26"/>
          <w:lang w:eastAsia="ru-RU"/>
        </w:rPr>
      </w:pPr>
      <w:r w:rsidRPr="00E1056A">
        <w:rPr>
          <w:rFonts w:ascii="Times New Roman" w:eastAsia="Times New Roman" w:hAnsi="Times New Roman" w:cs="Times New Roman"/>
          <w:sz w:val="26"/>
          <w:szCs w:val="26"/>
          <w:lang w:eastAsia="ru-RU"/>
        </w:rPr>
        <w:t xml:space="preserve">Слайд № 14. </w:t>
      </w:r>
      <w:r w:rsidRPr="00E1056A">
        <w:rPr>
          <w:rFonts w:ascii="Times New Roman" w:eastAsia="Times New Roman" w:hAnsi="Times New Roman" w:cs="Times New Roman"/>
          <w:b/>
          <w:sz w:val="26"/>
          <w:szCs w:val="26"/>
          <w:lang w:eastAsia="ru-RU"/>
        </w:rPr>
        <w:t>Флигель изгнанника.</w:t>
      </w:r>
      <w:r w:rsidRPr="00E1056A">
        <w:rPr>
          <w:rFonts w:ascii="Times New Roman" w:eastAsia="Times New Roman" w:hAnsi="Times New Roman" w:cs="Times New Roman"/>
          <w:sz w:val="26"/>
          <w:szCs w:val="26"/>
          <w:lang w:eastAsia="ru-RU"/>
        </w:rPr>
        <w:t xml:space="preserve"> Здесь Тургенев жил во </w:t>
      </w:r>
      <w:r w:rsidR="00E1056A" w:rsidRPr="00E1056A">
        <w:rPr>
          <w:rFonts w:ascii="Times New Roman" w:eastAsia="Times New Roman" w:hAnsi="Times New Roman" w:cs="Times New Roman"/>
          <w:sz w:val="26"/>
          <w:szCs w:val="26"/>
          <w:lang w:eastAsia="ru-RU"/>
        </w:rPr>
        <w:t xml:space="preserve">время ссылки в 1852-1853 годах </w:t>
      </w:r>
    </w:p>
    <w:p w:rsidR="008C56B3" w:rsidRPr="00E1056A" w:rsidRDefault="008C56B3" w:rsidP="008C56B3">
      <w:pPr>
        <w:pStyle w:val="a4"/>
        <w:rPr>
          <w:rFonts w:ascii="Times New Roman" w:eastAsia="Times New Roman" w:hAnsi="Times New Roman" w:cs="Times New Roman"/>
          <w:sz w:val="26"/>
          <w:szCs w:val="26"/>
          <w:lang w:eastAsia="ru-RU"/>
        </w:rPr>
      </w:pPr>
      <w:r w:rsidRPr="00E1056A">
        <w:rPr>
          <w:rFonts w:ascii="Times New Roman" w:eastAsia="Times New Roman" w:hAnsi="Times New Roman" w:cs="Times New Roman"/>
          <w:sz w:val="26"/>
          <w:szCs w:val="26"/>
          <w:lang w:eastAsia="ru-RU"/>
        </w:rPr>
        <w:t xml:space="preserve">Слайд № 15. </w:t>
      </w:r>
      <w:r w:rsidRPr="00E1056A">
        <w:rPr>
          <w:rFonts w:ascii="Times New Roman" w:eastAsia="Times New Roman" w:hAnsi="Times New Roman" w:cs="Times New Roman"/>
          <w:b/>
          <w:sz w:val="26"/>
          <w:szCs w:val="26"/>
          <w:lang w:eastAsia="ru-RU"/>
        </w:rPr>
        <w:t>Баня.</w:t>
      </w:r>
    </w:p>
    <w:p w:rsidR="008C56B3" w:rsidRPr="00E1056A" w:rsidRDefault="008C56B3" w:rsidP="008C56B3">
      <w:pPr>
        <w:pStyle w:val="a4"/>
        <w:rPr>
          <w:rFonts w:ascii="Times New Roman" w:eastAsia="Times New Roman" w:hAnsi="Times New Roman" w:cs="Times New Roman"/>
          <w:sz w:val="26"/>
          <w:szCs w:val="26"/>
          <w:lang w:eastAsia="ru-RU"/>
        </w:rPr>
      </w:pPr>
      <w:r w:rsidRPr="00E1056A">
        <w:rPr>
          <w:rFonts w:ascii="Times New Roman" w:eastAsia="Times New Roman" w:hAnsi="Times New Roman" w:cs="Times New Roman"/>
          <w:sz w:val="26"/>
          <w:szCs w:val="26"/>
          <w:lang w:eastAsia="ru-RU"/>
        </w:rPr>
        <w:t xml:space="preserve">Слайд № 16. </w:t>
      </w:r>
      <w:r w:rsidRPr="00E1056A">
        <w:rPr>
          <w:rFonts w:ascii="Times New Roman" w:eastAsia="Times New Roman" w:hAnsi="Times New Roman" w:cs="Times New Roman"/>
          <w:b/>
          <w:sz w:val="26"/>
          <w:szCs w:val="26"/>
          <w:lang w:eastAsia="ru-RU"/>
        </w:rPr>
        <w:t>Конюшни</w:t>
      </w:r>
      <w:r w:rsidRPr="00E1056A">
        <w:rPr>
          <w:rFonts w:ascii="Times New Roman" w:eastAsia="Times New Roman" w:hAnsi="Times New Roman" w:cs="Times New Roman"/>
          <w:sz w:val="26"/>
          <w:szCs w:val="26"/>
          <w:lang w:eastAsia="ru-RU"/>
        </w:rPr>
        <w:t>.</w:t>
      </w:r>
    </w:p>
    <w:p w:rsidR="008C56B3" w:rsidRPr="00E1056A" w:rsidRDefault="008C56B3" w:rsidP="008C56B3">
      <w:pPr>
        <w:pStyle w:val="a4"/>
        <w:rPr>
          <w:rFonts w:ascii="Times New Roman" w:eastAsia="Times New Roman" w:hAnsi="Times New Roman" w:cs="Times New Roman"/>
          <w:sz w:val="26"/>
          <w:szCs w:val="26"/>
          <w:lang w:eastAsia="ru-RU"/>
        </w:rPr>
      </w:pPr>
      <w:r w:rsidRPr="00E1056A">
        <w:rPr>
          <w:rFonts w:ascii="Times New Roman" w:eastAsia="Times New Roman" w:hAnsi="Times New Roman" w:cs="Times New Roman"/>
          <w:sz w:val="26"/>
          <w:szCs w:val="26"/>
          <w:lang w:eastAsia="ru-RU"/>
        </w:rPr>
        <w:t xml:space="preserve">Слайд № 17. </w:t>
      </w:r>
      <w:r w:rsidRPr="00E1056A">
        <w:rPr>
          <w:rFonts w:ascii="Times New Roman" w:eastAsia="Times New Roman" w:hAnsi="Times New Roman" w:cs="Times New Roman"/>
          <w:b/>
          <w:sz w:val="26"/>
          <w:szCs w:val="26"/>
          <w:lang w:eastAsia="ru-RU"/>
        </w:rPr>
        <w:t>Любимый дуб И.С.Тургенева.</w:t>
      </w:r>
    </w:p>
    <w:p w:rsidR="008C56B3" w:rsidRPr="00E1056A" w:rsidRDefault="008C56B3" w:rsidP="008C56B3">
      <w:pPr>
        <w:pStyle w:val="a4"/>
        <w:rPr>
          <w:rFonts w:ascii="Times New Roman" w:eastAsia="Times New Roman" w:hAnsi="Times New Roman" w:cs="Times New Roman"/>
          <w:sz w:val="26"/>
          <w:szCs w:val="26"/>
          <w:lang w:eastAsia="ru-RU"/>
        </w:rPr>
      </w:pPr>
      <w:r w:rsidRPr="00E1056A">
        <w:rPr>
          <w:rFonts w:ascii="Times New Roman" w:eastAsia="Times New Roman" w:hAnsi="Times New Roman" w:cs="Times New Roman"/>
          <w:sz w:val="26"/>
          <w:szCs w:val="26"/>
          <w:lang w:eastAsia="ru-RU"/>
        </w:rPr>
        <w:t xml:space="preserve">Слайд № 18. </w:t>
      </w:r>
      <w:r w:rsidRPr="00E1056A">
        <w:rPr>
          <w:rFonts w:ascii="Times New Roman" w:eastAsia="Times New Roman" w:hAnsi="Times New Roman" w:cs="Times New Roman"/>
          <w:b/>
          <w:sz w:val="26"/>
          <w:szCs w:val="26"/>
          <w:lang w:eastAsia="ru-RU"/>
        </w:rPr>
        <w:t>Большой пруд и плотина.</w:t>
      </w:r>
    </w:p>
    <w:p w:rsidR="008C56B3" w:rsidRPr="00E1056A" w:rsidRDefault="008C56B3" w:rsidP="008C56B3">
      <w:pPr>
        <w:pStyle w:val="a4"/>
        <w:rPr>
          <w:rFonts w:ascii="Times New Roman" w:eastAsia="Times New Roman" w:hAnsi="Times New Roman" w:cs="Times New Roman"/>
          <w:sz w:val="26"/>
          <w:szCs w:val="26"/>
          <w:lang w:eastAsia="ru-RU"/>
        </w:rPr>
      </w:pPr>
      <w:r w:rsidRPr="00E1056A">
        <w:rPr>
          <w:rFonts w:ascii="Times New Roman" w:eastAsia="Times New Roman" w:hAnsi="Times New Roman" w:cs="Times New Roman"/>
          <w:sz w:val="26"/>
          <w:szCs w:val="26"/>
          <w:lang w:eastAsia="ru-RU"/>
        </w:rPr>
        <w:t xml:space="preserve">Слайд № 19. </w:t>
      </w:r>
      <w:r w:rsidRPr="00E1056A">
        <w:rPr>
          <w:rFonts w:ascii="Times New Roman" w:eastAsia="Times New Roman" w:hAnsi="Times New Roman" w:cs="Times New Roman"/>
          <w:b/>
          <w:sz w:val="26"/>
          <w:szCs w:val="26"/>
          <w:lang w:eastAsia="ru-RU"/>
        </w:rPr>
        <w:t>Липовая аллея и беседка</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Писатель любил отдыхать в тени благоухающей зелени. Перекрестья липовых аллей, солнечные лужайки, заросшие шелковистой травой, несмолкаемый птичий щебет и зеркальная гладь пруда были для него дороже любого из прославленных парков Европы. Природа </w:t>
      </w:r>
      <w:proofErr w:type="spellStart"/>
      <w:r w:rsidRPr="00E1056A">
        <w:rPr>
          <w:rFonts w:ascii="Times New Roman" w:hAnsi="Times New Roman" w:cs="Times New Roman"/>
          <w:sz w:val="26"/>
          <w:szCs w:val="26"/>
        </w:rPr>
        <w:t>Спасского-Лутовинова</w:t>
      </w:r>
      <w:proofErr w:type="spellEnd"/>
      <w:r w:rsidRPr="00E1056A">
        <w:rPr>
          <w:rFonts w:ascii="Times New Roman" w:hAnsi="Times New Roman" w:cs="Times New Roman"/>
          <w:sz w:val="26"/>
          <w:szCs w:val="26"/>
        </w:rPr>
        <w:t xml:space="preserve"> не может оставить равнодушным. Она господствует в тургеневских произведениях, заставляя ч</w:t>
      </w:r>
      <w:r w:rsidRPr="00E1056A">
        <w:rPr>
          <w:rFonts w:ascii="Times New Roman" w:hAnsi="Times New Roman" w:cs="Times New Roman"/>
          <w:sz w:val="26"/>
          <w:szCs w:val="26"/>
        </w:rPr>
        <w:t>и</w:t>
      </w:r>
      <w:r w:rsidRPr="00E1056A">
        <w:rPr>
          <w:rFonts w:ascii="Times New Roman" w:hAnsi="Times New Roman" w:cs="Times New Roman"/>
          <w:sz w:val="26"/>
          <w:szCs w:val="26"/>
        </w:rPr>
        <w:t>тателя сопереживать героям в печали и радости. Посещение тургеневского музея-заповедника – это прикосновение к истокам творчества великого писателя, проникновение в смысл его слов: “Не в одних стихах разлита поэзия: она везде. Взгляните на эти деревья, на это небо – отовсюду веет красотой и жизнью, а где красота, там и жизнь.</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Слайд № 20. </w:t>
      </w:r>
      <w:r w:rsidRPr="00E1056A">
        <w:rPr>
          <w:rFonts w:ascii="Times New Roman" w:hAnsi="Times New Roman" w:cs="Times New Roman"/>
          <w:b/>
          <w:sz w:val="26"/>
          <w:szCs w:val="26"/>
        </w:rPr>
        <w:t>Еловая поляна.</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Слайд № 21. </w:t>
      </w:r>
      <w:r w:rsidRPr="00E1056A">
        <w:rPr>
          <w:rFonts w:ascii="Times New Roman" w:hAnsi="Times New Roman" w:cs="Times New Roman"/>
          <w:b/>
          <w:sz w:val="26"/>
          <w:szCs w:val="26"/>
        </w:rPr>
        <w:t>Слова И.С.Тургенева о родине.</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eastAsia="Times New Roman" w:hAnsi="Times New Roman" w:cs="Times New Roman"/>
          <w:iCs/>
          <w:sz w:val="26"/>
          <w:szCs w:val="26"/>
          <w:lang w:eastAsia="ru-RU"/>
        </w:rPr>
        <w:t xml:space="preserve">«Кто мне растолкует то отрадное чувство, которое всякий раз овладевает мною, когда я с высоты </w:t>
      </w:r>
      <w:proofErr w:type="spellStart"/>
      <w:r w:rsidRPr="00E1056A">
        <w:rPr>
          <w:rFonts w:ascii="Times New Roman" w:eastAsia="Times New Roman" w:hAnsi="Times New Roman" w:cs="Times New Roman"/>
          <w:iCs/>
          <w:sz w:val="26"/>
          <w:szCs w:val="26"/>
          <w:lang w:eastAsia="ru-RU"/>
        </w:rPr>
        <w:t>Висельной</w:t>
      </w:r>
      <w:proofErr w:type="spellEnd"/>
      <w:r w:rsidRPr="00E1056A">
        <w:rPr>
          <w:rFonts w:ascii="Times New Roman" w:eastAsia="Times New Roman" w:hAnsi="Times New Roman" w:cs="Times New Roman"/>
          <w:iCs/>
          <w:sz w:val="26"/>
          <w:szCs w:val="26"/>
          <w:lang w:eastAsia="ru-RU"/>
        </w:rPr>
        <w:t xml:space="preserve"> горы открываю Мценск? В этом зрелище нет ничего особенно пленительного – а мне весело. Это и есть чувство родины»</w:t>
      </w:r>
      <w:r w:rsidRPr="00E1056A">
        <w:rPr>
          <w:rFonts w:ascii="Times New Roman" w:hAnsi="Times New Roman" w:cs="Times New Roman"/>
          <w:sz w:val="26"/>
          <w:szCs w:val="26"/>
        </w:rPr>
        <w:t xml:space="preserve"> </w:t>
      </w:r>
      <w:r w:rsidRPr="00E1056A">
        <w:rPr>
          <w:rFonts w:ascii="Times New Roman" w:eastAsia="Times New Roman" w:hAnsi="Times New Roman" w:cs="Times New Roman"/>
          <w:iCs/>
          <w:sz w:val="26"/>
          <w:szCs w:val="26"/>
        </w:rPr>
        <w:t>И.С.Тургенев</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Слайд № 22. </w:t>
      </w:r>
      <w:r w:rsidRPr="00E1056A">
        <w:rPr>
          <w:rFonts w:ascii="Times New Roman" w:hAnsi="Times New Roman" w:cs="Times New Roman"/>
          <w:b/>
          <w:sz w:val="26"/>
          <w:szCs w:val="26"/>
        </w:rPr>
        <w:t>Людская благодарность.</w:t>
      </w:r>
      <w:r w:rsidR="00E1056A" w:rsidRPr="00E1056A">
        <w:rPr>
          <w:rFonts w:ascii="Times New Roman" w:hAnsi="Times New Roman" w:cs="Times New Roman"/>
          <w:b/>
          <w:sz w:val="26"/>
          <w:szCs w:val="26"/>
        </w:rPr>
        <w:t xml:space="preserve"> </w:t>
      </w:r>
      <w:r w:rsidRPr="00E1056A">
        <w:rPr>
          <w:rFonts w:ascii="Times New Roman" w:hAnsi="Times New Roman" w:cs="Times New Roman"/>
          <w:sz w:val="26"/>
          <w:szCs w:val="26"/>
        </w:rPr>
        <w:t>Памятники писателю в разных городах России.</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Слайд № 23.</w:t>
      </w:r>
      <w:r w:rsidR="00E1056A" w:rsidRPr="00E1056A">
        <w:rPr>
          <w:rFonts w:ascii="Times New Roman" w:hAnsi="Times New Roman" w:cs="Times New Roman"/>
          <w:sz w:val="26"/>
          <w:szCs w:val="26"/>
        </w:rPr>
        <w:t xml:space="preserve"> </w:t>
      </w:r>
      <w:r w:rsidRPr="00E1056A">
        <w:rPr>
          <w:rFonts w:ascii="Times New Roman" w:hAnsi="Times New Roman" w:cs="Times New Roman"/>
          <w:b/>
          <w:sz w:val="26"/>
          <w:szCs w:val="26"/>
        </w:rPr>
        <w:t>Интернет – ресурсы</w:t>
      </w:r>
      <w:r w:rsidRPr="00E1056A">
        <w:rPr>
          <w:rFonts w:ascii="Times New Roman" w:hAnsi="Times New Roman" w:cs="Times New Roman"/>
          <w:sz w:val="26"/>
          <w:szCs w:val="26"/>
        </w:rPr>
        <w:t>.</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В 1976 году в </w:t>
      </w:r>
      <w:proofErr w:type="spellStart"/>
      <w:r w:rsidRPr="00E1056A">
        <w:rPr>
          <w:rFonts w:ascii="Times New Roman" w:hAnsi="Times New Roman" w:cs="Times New Roman"/>
          <w:sz w:val="26"/>
          <w:szCs w:val="26"/>
        </w:rPr>
        <w:t>Спасском-Лутовинове</w:t>
      </w:r>
      <w:proofErr w:type="spellEnd"/>
      <w:r w:rsidRPr="00E1056A">
        <w:rPr>
          <w:rFonts w:ascii="Times New Roman" w:hAnsi="Times New Roman" w:cs="Times New Roman"/>
          <w:sz w:val="26"/>
          <w:szCs w:val="26"/>
        </w:rPr>
        <w:t xml:space="preserve"> был восстановлен дом И.С. Тургенева. Сюда возвращены подлинные вещи. Возрождены интерьеры. В сентябре 1976 года мемориальная экспозиция была открыта для посетителей. </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За десять следующих лет известность тургеневского заповедника далеко шагнула за пределы Ро</w:t>
      </w:r>
      <w:r w:rsidRPr="00E1056A">
        <w:rPr>
          <w:rFonts w:ascii="Times New Roman" w:hAnsi="Times New Roman" w:cs="Times New Roman"/>
          <w:sz w:val="26"/>
          <w:szCs w:val="26"/>
        </w:rPr>
        <w:t>с</w:t>
      </w:r>
      <w:r w:rsidRPr="00E1056A">
        <w:rPr>
          <w:rFonts w:ascii="Times New Roman" w:hAnsi="Times New Roman" w:cs="Times New Roman"/>
          <w:sz w:val="26"/>
          <w:szCs w:val="26"/>
        </w:rPr>
        <w:t xml:space="preserve">сии. Яснее стали задачи изучения и </w:t>
      </w:r>
      <w:proofErr w:type="spellStart"/>
      <w:r w:rsidRPr="00E1056A">
        <w:rPr>
          <w:rFonts w:ascii="Times New Roman" w:hAnsi="Times New Roman" w:cs="Times New Roman"/>
          <w:sz w:val="26"/>
          <w:szCs w:val="26"/>
        </w:rPr>
        <w:t>мемориализации</w:t>
      </w:r>
      <w:proofErr w:type="spellEnd"/>
      <w:r w:rsidRPr="00E1056A">
        <w:rPr>
          <w:rFonts w:ascii="Times New Roman" w:hAnsi="Times New Roman" w:cs="Times New Roman"/>
          <w:sz w:val="26"/>
          <w:szCs w:val="26"/>
        </w:rPr>
        <w:t xml:space="preserve"> тургеневских мест, охраны и восстановления природных и парковых ландшафтов. В музее складывался работоспособный коллектив сотрудн</w:t>
      </w:r>
      <w:r w:rsidRPr="00E1056A">
        <w:rPr>
          <w:rFonts w:ascii="Times New Roman" w:hAnsi="Times New Roman" w:cs="Times New Roman"/>
          <w:sz w:val="26"/>
          <w:szCs w:val="26"/>
        </w:rPr>
        <w:t>и</w:t>
      </w:r>
      <w:r w:rsidRPr="00E1056A">
        <w:rPr>
          <w:rFonts w:ascii="Times New Roman" w:hAnsi="Times New Roman" w:cs="Times New Roman"/>
          <w:sz w:val="26"/>
          <w:szCs w:val="26"/>
        </w:rPr>
        <w:t xml:space="preserve">ков. Буквально с нуля начали создаваться экспозиционные фонды и научная библиотека. Сделана серьезная заявка на самостоятельную работу. </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28 августа 1987 года постановлением Совета Министров Российской Федерации № 351 ему был придан статус Государственного мемориального и природного музея-заповедника. </w:t>
      </w:r>
    </w:p>
    <w:p w:rsidR="008C56B3" w:rsidRPr="00E1056A" w:rsidRDefault="008C56B3" w:rsidP="008C56B3">
      <w:pPr>
        <w:pStyle w:val="a4"/>
        <w:jc w:val="both"/>
        <w:rPr>
          <w:rFonts w:ascii="Times New Roman" w:hAnsi="Times New Roman" w:cs="Times New Roman"/>
          <w:sz w:val="26"/>
          <w:szCs w:val="26"/>
        </w:rPr>
      </w:pPr>
      <w:r w:rsidRPr="00E1056A">
        <w:rPr>
          <w:rFonts w:ascii="Times New Roman" w:hAnsi="Times New Roman" w:cs="Times New Roman"/>
          <w:sz w:val="26"/>
          <w:szCs w:val="26"/>
        </w:rPr>
        <w:t xml:space="preserve">Указом Президента Российской Федерации № 176 от 20 февраля 1997 года </w:t>
      </w:r>
      <w:proofErr w:type="gramStart"/>
      <w:r w:rsidRPr="00E1056A">
        <w:rPr>
          <w:rFonts w:ascii="Times New Roman" w:hAnsi="Times New Roman" w:cs="Times New Roman"/>
          <w:sz w:val="26"/>
          <w:szCs w:val="26"/>
        </w:rPr>
        <w:t>отнесен</w:t>
      </w:r>
      <w:proofErr w:type="gramEnd"/>
      <w:r w:rsidRPr="00E1056A">
        <w:rPr>
          <w:rFonts w:ascii="Times New Roman" w:hAnsi="Times New Roman" w:cs="Times New Roman"/>
          <w:sz w:val="26"/>
          <w:szCs w:val="26"/>
        </w:rPr>
        <w:t xml:space="preserve"> к памятникам исторического и культурного наследия народов Российской Федерации. В октябре 2017 года м</w:t>
      </w:r>
      <w:r w:rsidRPr="00E1056A">
        <w:rPr>
          <w:rFonts w:ascii="Times New Roman" w:hAnsi="Times New Roman" w:cs="Times New Roman"/>
          <w:sz w:val="26"/>
          <w:szCs w:val="26"/>
        </w:rPr>
        <w:t>у</w:t>
      </w:r>
      <w:r w:rsidRPr="00E1056A">
        <w:rPr>
          <w:rFonts w:ascii="Times New Roman" w:hAnsi="Times New Roman" w:cs="Times New Roman"/>
          <w:sz w:val="26"/>
          <w:szCs w:val="26"/>
        </w:rPr>
        <w:t>зей-заповедник И.С. Тургенева отметил 95-летний юбилей.</w:t>
      </w:r>
    </w:p>
    <w:p w:rsidR="004D17A1" w:rsidRPr="00E1056A" w:rsidRDefault="004D17A1" w:rsidP="008C56B3">
      <w:pPr>
        <w:spacing w:line="240" w:lineRule="auto"/>
        <w:rPr>
          <w:rFonts w:ascii="Times New Roman" w:hAnsi="Times New Roman" w:cs="Times New Roman"/>
          <w:sz w:val="24"/>
          <w:szCs w:val="24"/>
        </w:rPr>
      </w:pPr>
    </w:p>
    <w:sectPr w:rsidR="004D17A1" w:rsidRPr="00E1056A" w:rsidSect="00E1056A">
      <w:type w:val="continuous"/>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83FD3"/>
    <w:multiLevelType w:val="hybridMultilevel"/>
    <w:tmpl w:val="8410C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autoHyphenation/>
  <w:characterSpacingControl w:val="doNotCompress"/>
  <w:compat/>
  <w:rsids>
    <w:rsidRoot w:val="008C56B3"/>
    <w:rsid w:val="000703AA"/>
    <w:rsid w:val="001A3350"/>
    <w:rsid w:val="00274B13"/>
    <w:rsid w:val="002A469A"/>
    <w:rsid w:val="003452F6"/>
    <w:rsid w:val="0036505F"/>
    <w:rsid w:val="0039665E"/>
    <w:rsid w:val="004D17A1"/>
    <w:rsid w:val="007B2017"/>
    <w:rsid w:val="008C56B3"/>
    <w:rsid w:val="00983A8E"/>
    <w:rsid w:val="00B37BC0"/>
    <w:rsid w:val="00BB1C8C"/>
    <w:rsid w:val="00D34388"/>
    <w:rsid w:val="00E1056A"/>
    <w:rsid w:val="00EA2C03"/>
    <w:rsid w:val="00F30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C56B3"/>
    <w:rPr>
      <w:b/>
      <w:bCs/>
    </w:rPr>
  </w:style>
  <w:style w:type="paragraph" w:styleId="a4">
    <w:name w:val="No Spacing"/>
    <w:uiPriority w:val="1"/>
    <w:qFormat/>
    <w:rsid w:val="008C56B3"/>
    <w:pPr>
      <w:spacing w:after="0" w:line="240" w:lineRule="auto"/>
    </w:pPr>
  </w:style>
  <w:style w:type="paragraph" w:styleId="a5">
    <w:name w:val="Balloon Text"/>
    <w:basedOn w:val="a"/>
    <w:link w:val="a6"/>
    <w:uiPriority w:val="99"/>
    <w:semiHidden/>
    <w:unhideWhenUsed/>
    <w:rsid w:val="008C56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56B3"/>
    <w:rPr>
      <w:rFonts w:ascii="Tahoma" w:hAnsi="Tahoma" w:cs="Tahoma"/>
      <w:sz w:val="16"/>
      <w:szCs w:val="16"/>
    </w:rPr>
  </w:style>
  <w:style w:type="paragraph" w:styleId="a7">
    <w:name w:val="List Paragraph"/>
    <w:basedOn w:val="a"/>
    <w:uiPriority w:val="34"/>
    <w:qFormat/>
    <w:rsid w:val="008C56B3"/>
    <w:pPr>
      <w:ind w:left="720"/>
      <w:contextualSpacing/>
    </w:pPr>
  </w:style>
  <w:style w:type="character" w:customStyle="1" w:styleId="js-copy-text">
    <w:name w:val="js-copy-text"/>
    <w:basedOn w:val="a0"/>
    <w:rsid w:val="00E105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urgenev.org.ru/museum/spasskoe/5b.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www.turgenev.org.ru/museum/spasskoe/9b.jpg" TargetMode="External"/><Relationship Id="rId7" Type="http://schemas.openxmlformats.org/officeDocument/2006/relationships/hyperlink" Target="http://www.turgenev.org.ru/museum/spasskoe/2b.jpg" TargetMode="External"/><Relationship Id="rId12" Type="http://schemas.openxmlformats.org/officeDocument/2006/relationships/image" Target="media/image4.jpeg"/><Relationship Id="rId17" Type="http://schemas.openxmlformats.org/officeDocument/2006/relationships/hyperlink" Target="http://www.turgenev.org.ru/museum/spasskoe/7b.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urgenev.org.ru/museum/spasskoe/4b.jpg" TargetMode="External"/><Relationship Id="rId24" Type="http://schemas.openxmlformats.org/officeDocument/2006/relationships/theme" Target="theme/theme1.xml"/><Relationship Id="rId5" Type="http://schemas.openxmlformats.org/officeDocument/2006/relationships/hyperlink" Target="http://www.turgenev.org.ru/museum/spasskoe/1b.jpg" TargetMode="External"/><Relationship Id="rId15" Type="http://schemas.openxmlformats.org/officeDocument/2006/relationships/hyperlink" Target="http://www.turgenev.org.ru/museum/spasskoe/6b.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turgenev.org.ru/museum/spasskoe/8b.jpg" TargetMode="External"/><Relationship Id="rId4" Type="http://schemas.openxmlformats.org/officeDocument/2006/relationships/webSettings" Target="webSettings.xml"/><Relationship Id="rId9" Type="http://schemas.openxmlformats.org/officeDocument/2006/relationships/hyperlink" Target="http://www.turgenev.org.ru/museum/spasskoe/3b.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2003</Words>
  <Characters>11422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2018-09-05T16:08:00Z</cp:lastPrinted>
  <dcterms:created xsi:type="dcterms:W3CDTF">2018-09-05T15:06:00Z</dcterms:created>
  <dcterms:modified xsi:type="dcterms:W3CDTF">2019-10-12T13:33:00Z</dcterms:modified>
</cp:coreProperties>
</file>