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88" w:rsidRDefault="000E427F" w:rsidP="00060D7F">
      <w:pPr>
        <w:shd w:val="clear" w:color="auto" w:fill="FFFFFF"/>
        <w:spacing w:before="100" w:beforeAutospacing="1" w:after="15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E427F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Что такое стандартная единица алкоголя?</w:t>
      </w:r>
    </w:p>
    <w:p w:rsidR="00C25888" w:rsidRDefault="00C25888" w:rsidP="00C258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2588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Одна единица алкоголя- 10 г чистого спирта (100%).</w:t>
      </w:r>
    </w:p>
    <w:p w:rsidR="00060D7F" w:rsidRPr="00C25888" w:rsidRDefault="00060D7F" w:rsidP="00C2588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E427F" w:rsidRDefault="00060D7F">
      <w:r>
        <w:rPr>
          <w:noProof/>
          <w:lang w:eastAsia="ru-RU"/>
        </w:rPr>
        <w:drawing>
          <wp:inline distT="0" distB="0" distL="0" distR="0">
            <wp:extent cx="4400550" cy="21704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fik_alkoyhik_rus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888" w:rsidRDefault="00C25888" w:rsidP="00C258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588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258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5888">
        <w:rPr>
          <w:rFonts w:ascii="Times New Roman" w:hAnsi="Times New Roman" w:cs="Times New Roman"/>
          <w:sz w:val="28"/>
          <w:szCs w:val="28"/>
        </w:rPr>
        <w:t xml:space="preserve"> чтобы рассчитать количество единиц алкоголя, применяется формула:</w:t>
      </w:r>
    </w:p>
    <w:p w:rsidR="00C25888" w:rsidRPr="00C25888" w:rsidRDefault="00C25888" w:rsidP="00C25888">
      <w:pPr>
        <w:rPr>
          <w:rFonts w:ascii="Times New Roman" w:hAnsi="Times New Roman" w:cs="Times New Roman"/>
          <w:sz w:val="28"/>
          <w:szCs w:val="28"/>
        </w:rPr>
      </w:pPr>
      <w:r w:rsidRPr="00C25888">
        <w:rPr>
          <w:rFonts w:ascii="Times New Roman" w:eastAsia="Times New Roman" w:hAnsi="Times New Roman" w:cs="Times New Roman"/>
          <w:i/>
          <w:iCs/>
          <w:color w:val="232120"/>
          <w:sz w:val="30"/>
          <w:szCs w:val="30"/>
          <w:lang w:eastAsia="ru-RU"/>
        </w:rPr>
        <w:t>количество единиц алкоголя = количество (литры) х крепость</w:t>
      </w:r>
      <w:proofErr w:type="gramStart"/>
      <w:r w:rsidRPr="00C25888">
        <w:rPr>
          <w:rFonts w:ascii="Times New Roman" w:eastAsia="Times New Roman" w:hAnsi="Times New Roman" w:cs="Times New Roman"/>
          <w:i/>
          <w:iCs/>
          <w:color w:val="232120"/>
          <w:sz w:val="30"/>
          <w:szCs w:val="30"/>
          <w:lang w:eastAsia="ru-RU"/>
        </w:rPr>
        <w:t xml:space="preserve"> (%) </w:t>
      </w:r>
      <w:proofErr w:type="gramEnd"/>
      <w:r w:rsidRPr="00C25888">
        <w:rPr>
          <w:rFonts w:ascii="Times New Roman" w:eastAsia="Times New Roman" w:hAnsi="Times New Roman" w:cs="Times New Roman"/>
          <w:i/>
          <w:iCs/>
          <w:color w:val="232120"/>
          <w:sz w:val="30"/>
          <w:szCs w:val="30"/>
          <w:lang w:eastAsia="ru-RU"/>
        </w:rPr>
        <w:t>х 0,789</w:t>
      </w:r>
    </w:p>
    <w:p w:rsidR="00C25888" w:rsidRPr="00C25888" w:rsidRDefault="00C25888" w:rsidP="00C25888">
      <w:pPr>
        <w:spacing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32120"/>
          <w:sz w:val="28"/>
          <w:szCs w:val="28"/>
          <w:lang w:eastAsia="ru-RU"/>
        </w:rPr>
      </w:pPr>
      <w:r w:rsidRPr="00C25888">
        <w:rPr>
          <w:rFonts w:ascii="Times New Roman" w:eastAsia="Times New Roman" w:hAnsi="Times New Roman" w:cs="Times New Roman"/>
          <w:color w:val="232120"/>
          <w:sz w:val="28"/>
          <w:szCs w:val="28"/>
          <w:lang w:eastAsia="ru-RU"/>
        </w:rPr>
        <w:t>Для расчета количества единиц алкоголя в конкретном напитке нужно умножить объем напитка в литрах на его крепость, а затем умножить полученный результат на удельный вес алкоголя, т.е. на 0,789 (соотношение между плотностью алкоголя и плотностью воды).</w:t>
      </w:r>
    </w:p>
    <w:p w:rsidR="00C25888" w:rsidRDefault="00C25888"/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060D7F" w:rsidRDefault="00060D7F" w:rsidP="00060D7F">
      <w:pPr>
        <w:jc w:val="center"/>
        <w:rPr>
          <w:b/>
          <w:sz w:val="72"/>
          <w:szCs w:val="72"/>
        </w:rPr>
      </w:pPr>
      <w:r w:rsidRPr="00060D7F">
        <w:rPr>
          <w:b/>
          <w:sz w:val="72"/>
          <w:szCs w:val="72"/>
        </w:rPr>
        <w:t>Памятка</w:t>
      </w:r>
    </w:p>
    <w:p w:rsidR="000E427F" w:rsidRPr="00060D7F" w:rsidRDefault="00060D7F" w:rsidP="00060D7F">
      <w:pPr>
        <w:jc w:val="center"/>
        <w:rPr>
          <w:b/>
          <w:sz w:val="72"/>
          <w:szCs w:val="72"/>
        </w:rPr>
      </w:pPr>
      <w:r w:rsidRPr="00060D7F">
        <w:rPr>
          <w:b/>
          <w:sz w:val="72"/>
          <w:szCs w:val="72"/>
        </w:rPr>
        <w:t>о вреде алкоголя</w:t>
      </w:r>
    </w:p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0E427F" w:rsidRDefault="000E427F"/>
    <w:p w:rsidR="00C51D05" w:rsidRPr="00C51D05" w:rsidRDefault="00C51D05" w:rsidP="005500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Единственный способ сохранить свое здоровье и здоровье своих детей – это </w:t>
      </w:r>
      <w:r w:rsidRPr="00264A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полный отказ от употребления алкоголя в любом количестве</w:t>
      </w:r>
      <w:r w:rsidRPr="00C51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и от любого другого опасного наркотика. При наличии генетической предрасположенности вам хватит бокала пива в неделю, чтобы спиться. Не рискуйте. Что касается «культуры питья», так ей озабочены преимущественно чиновники и производители алкоголя. Главный повреждающий фактор – это сам алкоголь, а не его примеси. Как бы водку не очищали, там всегда будет 40% этанола.</w:t>
      </w:r>
    </w:p>
    <w:p w:rsidR="00C51D05" w:rsidRDefault="00550056" w:rsidP="00264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4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людей с от</w:t>
      </w:r>
      <w:r w:rsidR="00C51D05" w:rsidRPr="00C51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ягощенным семейным анамнезом или имевших про</w:t>
      </w:r>
      <w:r w:rsidRPr="00264A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C51D05" w:rsidRPr="00C51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лемы с алкоголем есть только один безопасный вариант: полный категоричный отказ от алкоголя. Иначе вы в любом случае не избежите опасности от алкоголя.</w:t>
      </w:r>
    </w:p>
    <w:p w:rsidR="00264A89" w:rsidRPr="00264A89" w:rsidRDefault="00264A89" w:rsidP="00264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50056" w:rsidRDefault="00550056" w:rsidP="00264A8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00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внимательны к себе и своим близким! Вот первые признаки серьезной проблемы:</w:t>
      </w:r>
    </w:p>
    <w:p w:rsidR="00550056" w:rsidRPr="00550056" w:rsidRDefault="00550056" w:rsidP="00550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много выпить и опьянеть</w:t>
      </w: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снимать напряжение при возникновении любых проблем с помощью алкоголя.</w:t>
      </w: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поведения при употреблении спиртного: человек становится агрессивным, шумным</w:t>
      </w: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не помнит, что с ним происходило, когда он выпивал.</w:t>
      </w: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спиртных напитков независимо от времени суток – утром, на работе, перед тем как сесть за руль автомобиля и т.д.</w:t>
      </w: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похмельного синдрома: человеку нужно выпить спиртного на следующий день утром, чтобы снять болезненные ощущения (головную боль, тошноту, слабость).</w:t>
      </w:r>
    </w:p>
    <w:p w:rsidR="00550056" w:rsidRPr="00550056" w:rsidRDefault="00550056" w:rsidP="00550056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Привычку выпивать начинают замечать окружающие</w:t>
      </w:r>
    </w:p>
    <w:p w:rsidR="00550056" w:rsidRPr="00264A89" w:rsidRDefault="00550056" w:rsidP="00264A8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Привычка выпивать ведет к проблемам на работе и дома.</w:t>
      </w:r>
      <w:bookmarkStart w:id="0" w:name="_GoBack"/>
      <w:bookmarkEnd w:id="0"/>
    </w:p>
    <w:p w:rsidR="00C51D05" w:rsidRPr="00C51D05" w:rsidRDefault="000E427F" w:rsidP="00C51D05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color w:val="000000"/>
        </w:rPr>
      </w:pPr>
      <w:r w:rsidRPr="00C51D05">
        <w:lastRenderedPageBreak/>
        <w:t xml:space="preserve">  </w:t>
      </w:r>
      <w:r w:rsidR="00C51D05" w:rsidRPr="00C51D05">
        <w:rPr>
          <w:b/>
          <w:color w:val="000000"/>
        </w:rPr>
        <w:t>Для того чтобы уменьшить риск, связанный с употреблением алкоголя, рекомендуется:</w:t>
      </w:r>
    </w:p>
    <w:p w:rsidR="00C51D05" w:rsidRPr="00C51D05" w:rsidRDefault="00C51D05" w:rsidP="00C51D05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1D05">
        <w:rPr>
          <w:rFonts w:ascii="Times New Roman" w:hAnsi="Times New Roman" w:cs="Times New Roman"/>
          <w:sz w:val="24"/>
          <w:szCs w:val="24"/>
        </w:rPr>
        <w:t xml:space="preserve">уменьшить потребление алкоголя ниже </w:t>
      </w:r>
      <w:r w:rsidRPr="00550056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550056" w:rsidRPr="00550056">
        <w:rPr>
          <w:rFonts w:ascii="Times New Roman" w:hAnsi="Times New Roman" w:cs="Times New Roman"/>
          <w:b/>
          <w:sz w:val="24"/>
          <w:szCs w:val="24"/>
        </w:rPr>
        <w:t xml:space="preserve">стандартных </w:t>
      </w:r>
      <w:r w:rsidRPr="00550056">
        <w:rPr>
          <w:rFonts w:ascii="Times New Roman" w:hAnsi="Times New Roman" w:cs="Times New Roman"/>
          <w:b/>
          <w:sz w:val="24"/>
          <w:szCs w:val="24"/>
        </w:rPr>
        <w:t xml:space="preserve">единиц </w:t>
      </w:r>
      <w:r w:rsidR="00550056">
        <w:rPr>
          <w:rFonts w:ascii="Times New Roman" w:hAnsi="Times New Roman" w:cs="Times New Roman"/>
          <w:sz w:val="24"/>
          <w:szCs w:val="24"/>
        </w:rPr>
        <w:t xml:space="preserve">алкоголя </w:t>
      </w:r>
      <w:r w:rsidRPr="00C51D05">
        <w:rPr>
          <w:rFonts w:ascii="Times New Roman" w:hAnsi="Times New Roman" w:cs="Times New Roman"/>
          <w:sz w:val="24"/>
          <w:szCs w:val="24"/>
        </w:rPr>
        <w:t>в неделю для мужчин и 7 для женщин</w:t>
      </w:r>
    </w:p>
    <w:p w:rsidR="00C51D05" w:rsidRPr="00C51D05" w:rsidRDefault="00C51D05" w:rsidP="00C51D05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принимать пищу перед употреблением спиртных напитков</w:t>
      </w:r>
    </w:p>
    <w:p w:rsidR="00C51D05" w:rsidRPr="00C51D05" w:rsidRDefault="00C51D05" w:rsidP="00C51D05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 необходимо запивать безалкогольными напитками</w:t>
      </w:r>
    </w:p>
    <w:p w:rsidR="00C51D05" w:rsidRPr="00C51D05" w:rsidRDefault="00C51D05" w:rsidP="00C51D05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 употреблять более лёгкие напитки</w:t>
      </w:r>
    </w:p>
    <w:p w:rsidR="00C51D05" w:rsidRPr="00C51D05" w:rsidRDefault="00C51D05" w:rsidP="00C51D05">
      <w:pPr>
        <w:pStyle w:val="a8"/>
        <w:numPr>
          <w:ilvl w:val="0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заменять алкогольные напитки безалкогольными</w:t>
      </w:r>
    </w:p>
    <w:p w:rsidR="00C51D05" w:rsidRPr="00C51D05" w:rsidRDefault="00C51D05" w:rsidP="00C51D0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51D05" w:rsidRPr="00C51D05" w:rsidRDefault="00C51D05" w:rsidP="00C51D05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Категорически запрещено употребление алкоголя в следующих случаях:</w:t>
      </w:r>
    </w:p>
    <w:p w:rsidR="00C51D05" w:rsidRPr="00C51D05" w:rsidRDefault="00C51D05" w:rsidP="00C51D05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беременным женщинам или женщинам, планирующим забеременеть, поскольку алкоголь может оказывать воздействие на не родившегося ребёнка</w:t>
      </w:r>
    </w:p>
    <w:p w:rsidR="00C51D05" w:rsidRPr="00C51D05" w:rsidRDefault="00C51D05" w:rsidP="00C51D05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страдающим диабетом, поскольку алкоголь имеет высокое содержание сахара</w:t>
      </w:r>
    </w:p>
    <w:p w:rsidR="00C51D05" w:rsidRPr="00C51D05" w:rsidRDefault="00C51D05" w:rsidP="00C51D05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которым предстоит управлять транспортными средствами,</w:t>
      </w:r>
    </w:p>
    <w:p w:rsidR="00C51D05" w:rsidRPr="00C51D05" w:rsidRDefault="00C51D05" w:rsidP="00C51D05">
      <w:pPr>
        <w:pStyle w:val="a8"/>
        <w:numPr>
          <w:ilvl w:val="0"/>
          <w:numId w:val="1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принимающим какие-либо другие вещества, включая отпускаемые без рецепта и предписанные рецептом лекарства, поскольку сочетание этих субстанций может представлять крайнюю степень опасности и иметь непредсказуемые последствия.</w:t>
      </w:r>
    </w:p>
    <w:p w:rsidR="000E427F" w:rsidRDefault="000E427F" w:rsidP="00C51D05">
      <w:pPr>
        <w:jc w:val="both"/>
      </w:pPr>
    </w:p>
    <w:p w:rsidR="000E427F" w:rsidRDefault="000E427F" w:rsidP="00C51D05">
      <w:pPr>
        <w:jc w:val="both"/>
      </w:pPr>
    </w:p>
    <w:sectPr w:rsidR="000E427F" w:rsidSect="000E427F">
      <w:pgSz w:w="16838" w:h="11906" w:orient="landscape"/>
      <w:pgMar w:top="1701" w:right="1134" w:bottom="850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26F8"/>
    <w:multiLevelType w:val="hybridMultilevel"/>
    <w:tmpl w:val="865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9624C"/>
    <w:multiLevelType w:val="hybridMultilevel"/>
    <w:tmpl w:val="7C34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C62AA"/>
    <w:multiLevelType w:val="multilevel"/>
    <w:tmpl w:val="C5DA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FD743D"/>
    <w:multiLevelType w:val="hybridMultilevel"/>
    <w:tmpl w:val="215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C3"/>
    <w:rsid w:val="000508FC"/>
    <w:rsid w:val="00060D7F"/>
    <w:rsid w:val="000D02E3"/>
    <w:rsid w:val="000D2DF6"/>
    <w:rsid w:val="000E3312"/>
    <w:rsid w:val="000E427F"/>
    <w:rsid w:val="00101880"/>
    <w:rsid w:val="00111D25"/>
    <w:rsid w:val="00207958"/>
    <w:rsid w:val="00217A76"/>
    <w:rsid w:val="00264A89"/>
    <w:rsid w:val="002742CC"/>
    <w:rsid w:val="002C118D"/>
    <w:rsid w:val="003228B4"/>
    <w:rsid w:val="00337112"/>
    <w:rsid w:val="00391C50"/>
    <w:rsid w:val="00550056"/>
    <w:rsid w:val="005727BC"/>
    <w:rsid w:val="006058DE"/>
    <w:rsid w:val="007362EA"/>
    <w:rsid w:val="00740BBE"/>
    <w:rsid w:val="007522DB"/>
    <w:rsid w:val="007801C3"/>
    <w:rsid w:val="008B22F7"/>
    <w:rsid w:val="008E142D"/>
    <w:rsid w:val="00981F37"/>
    <w:rsid w:val="009858F5"/>
    <w:rsid w:val="009918FC"/>
    <w:rsid w:val="00995F7E"/>
    <w:rsid w:val="009D6627"/>
    <w:rsid w:val="00A14C74"/>
    <w:rsid w:val="00AA5B83"/>
    <w:rsid w:val="00AF0C9C"/>
    <w:rsid w:val="00B30B51"/>
    <w:rsid w:val="00B37F5D"/>
    <w:rsid w:val="00B44A48"/>
    <w:rsid w:val="00B54AAC"/>
    <w:rsid w:val="00B75652"/>
    <w:rsid w:val="00BE4893"/>
    <w:rsid w:val="00BE6DBB"/>
    <w:rsid w:val="00BF11BB"/>
    <w:rsid w:val="00C1518B"/>
    <w:rsid w:val="00C25888"/>
    <w:rsid w:val="00C51D05"/>
    <w:rsid w:val="00CD5686"/>
    <w:rsid w:val="00D40F7E"/>
    <w:rsid w:val="00DE244E"/>
    <w:rsid w:val="00DE598F"/>
    <w:rsid w:val="00E01F40"/>
    <w:rsid w:val="00E12121"/>
    <w:rsid w:val="00E13117"/>
    <w:rsid w:val="00E2594D"/>
    <w:rsid w:val="00E33504"/>
    <w:rsid w:val="00EA63AE"/>
    <w:rsid w:val="00F46888"/>
    <w:rsid w:val="00F605AA"/>
    <w:rsid w:val="00FA416A"/>
    <w:rsid w:val="00FC1184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42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5888"/>
    <w:rPr>
      <w:b/>
      <w:bCs/>
    </w:rPr>
  </w:style>
  <w:style w:type="paragraph" w:styleId="a8">
    <w:name w:val="List Paragraph"/>
    <w:basedOn w:val="a"/>
    <w:uiPriority w:val="34"/>
    <w:qFormat/>
    <w:rsid w:val="00C51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427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7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5888"/>
    <w:rPr>
      <w:b/>
      <w:bCs/>
    </w:rPr>
  </w:style>
  <w:style w:type="paragraph" w:styleId="a8">
    <w:name w:val="List Paragraph"/>
    <w:basedOn w:val="a"/>
    <w:uiPriority w:val="34"/>
    <w:qFormat/>
    <w:rsid w:val="00C5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287">
              <w:blockQuote w:val="1"/>
              <w:marLeft w:val="-450"/>
              <w:marRight w:val="-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18CC-AC7E-4F6B-9402-B4441912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Несеймук</dc:creator>
  <cp:lastModifiedBy>Артем Несеймук</cp:lastModifiedBy>
  <cp:revision>1</cp:revision>
  <dcterms:created xsi:type="dcterms:W3CDTF">2019-09-20T07:12:00Z</dcterms:created>
  <dcterms:modified xsi:type="dcterms:W3CDTF">2019-09-20T08:34:00Z</dcterms:modified>
</cp:coreProperties>
</file>