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2B1" w:rsidRDefault="004C42B1" w:rsidP="00C47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C47E90">
        <w:rPr>
          <w:rFonts w:ascii="Times New Roman" w:hAnsi="Times New Roman" w:cs="Times New Roman"/>
          <w:b/>
          <w:bCs/>
          <w:sz w:val="32"/>
        </w:rPr>
        <w:t>НЕДЕЛЯ ЗДОРОВЬЯ 2021</w:t>
      </w:r>
      <w:r w:rsidRPr="00C47E90">
        <w:rPr>
          <w:rFonts w:ascii="Times New Roman" w:hAnsi="Times New Roman" w:cs="Times New Roman"/>
          <w:b/>
          <w:bCs/>
          <w:sz w:val="32"/>
        </w:rPr>
        <w:br/>
        <w:t>«Молодежь. Здоровье. Образ жизни»</w:t>
      </w:r>
    </w:p>
    <w:p w:rsidR="00C47E90" w:rsidRPr="00C47E90" w:rsidRDefault="00C47E90" w:rsidP="00C47E9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127000</wp:posOffset>
            </wp:positionV>
            <wp:extent cx="2566670" cy="1495425"/>
            <wp:effectExtent l="19050" t="0" r="5080" b="0"/>
            <wp:wrapSquare wrapText="bothSides"/>
            <wp:docPr id="1" name="Рисунок 7" descr="C:\Users\Пользователь\Desktop\Healthy-Li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Healthy-Lif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2B1" w:rsidRPr="004C42B1" w:rsidRDefault="004C42B1" w:rsidP="00C47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42B1">
        <w:rPr>
          <w:rFonts w:ascii="Times New Roman" w:hAnsi="Times New Roman" w:cs="Times New Roman"/>
          <w:sz w:val="28"/>
        </w:rPr>
        <w:t xml:space="preserve">Приуроченная к началу учебного года и уже ставшая традиционной Неделя здоровья «Молодёжь. Здоровье. Образ жизни» пройдет на </w:t>
      </w:r>
      <w:proofErr w:type="spellStart"/>
      <w:r w:rsidRPr="004C42B1">
        <w:rPr>
          <w:rFonts w:ascii="Times New Roman" w:hAnsi="Times New Roman" w:cs="Times New Roman"/>
          <w:sz w:val="28"/>
        </w:rPr>
        <w:t>Гомельщине</w:t>
      </w:r>
      <w:proofErr w:type="spellEnd"/>
      <w:r w:rsidRPr="004C42B1">
        <w:rPr>
          <w:rFonts w:ascii="Times New Roman" w:hAnsi="Times New Roman" w:cs="Times New Roman"/>
          <w:sz w:val="28"/>
        </w:rPr>
        <w:t xml:space="preserve"> в период с 20 по 24 сентября. Цель ее – объединить работу специалистов учреждений </w:t>
      </w:r>
      <w:proofErr w:type="spellStart"/>
      <w:r w:rsidRPr="004C42B1">
        <w:rPr>
          <w:rFonts w:ascii="Times New Roman" w:hAnsi="Times New Roman" w:cs="Times New Roman"/>
          <w:sz w:val="28"/>
        </w:rPr>
        <w:t>госсаннадзора</w:t>
      </w:r>
      <w:proofErr w:type="spellEnd"/>
      <w:r w:rsidRPr="004C42B1">
        <w:rPr>
          <w:rFonts w:ascii="Times New Roman" w:hAnsi="Times New Roman" w:cs="Times New Roman"/>
          <w:sz w:val="28"/>
        </w:rPr>
        <w:t xml:space="preserve">, организаций здравоохранения, заинтересованных ведомств и общественных объединений для популяризации здорового образа жизни и профилактики неинфекционных заболеваний среди молодежи, вызванных основными факторами риска (курение, злоупотребление алкоголем, нездоровое питание, низкая физическая активность, профилактика зависимого поведения,), содействие благополучию молодежи, в т.ч. детей и подростков, повышения уровня их грамотности в вопросах здоровья, сохранение и укрепление здоровья молодежи, содействия формированию общественного мнения в пользу выбора здорового и активного образа жизни. В этот период будут организованы следующие мероприятия: пресс – мероприятия («круглые» столы, конференции, семинары и т.д.), в т.ч. посредством </w:t>
      </w:r>
      <w:proofErr w:type="spellStart"/>
      <w:r w:rsidRPr="004C42B1">
        <w:rPr>
          <w:rFonts w:ascii="Times New Roman" w:hAnsi="Times New Roman" w:cs="Times New Roman"/>
          <w:sz w:val="28"/>
        </w:rPr>
        <w:t>on-line</w:t>
      </w:r>
      <w:proofErr w:type="spellEnd"/>
      <w:r w:rsidRPr="004C42B1">
        <w:rPr>
          <w:rFonts w:ascii="Times New Roman" w:hAnsi="Times New Roman" w:cs="Times New Roman"/>
          <w:sz w:val="28"/>
        </w:rPr>
        <w:t xml:space="preserve"> вещания, дни открытой информации, с консультациями медицинских специалистов, в т.ч.  посредством работы «прямых» телефонных линий на базе учреждений здравоохранения, размещение информации тематической направленности на стендах, мониторах, в СМИ, интернет-ресурсах, в официальных группах учреждений в социальных сетях, проведение в учреждениях среднего, среднего специального и высшего образования информационно-образовательных, физкультурно-оздоровительных, культурно-массовых мероприятий (уроки здоровья, викторины, конкурсы и выставки рисунков, плакатов, дискуссии, тренинги, </w:t>
      </w:r>
      <w:proofErr w:type="spellStart"/>
      <w:r w:rsidRPr="004C42B1">
        <w:rPr>
          <w:rFonts w:ascii="Times New Roman" w:hAnsi="Times New Roman" w:cs="Times New Roman"/>
          <w:sz w:val="28"/>
        </w:rPr>
        <w:t>спортландии</w:t>
      </w:r>
      <w:proofErr w:type="spellEnd"/>
      <w:r w:rsidRPr="004C42B1">
        <w:rPr>
          <w:rFonts w:ascii="Times New Roman" w:hAnsi="Times New Roman" w:cs="Times New Roman"/>
          <w:sz w:val="28"/>
        </w:rPr>
        <w:t xml:space="preserve"> и др.), выставки, демонстрация видеороликов и видеоматериалов, мультимедийных презентаций в организациях здравоохранения всех уровней, учреждениях образования, библиотечной сети, акции, флешмобы с привлечением волонтеров.</w:t>
      </w:r>
    </w:p>
    <w:p w:rsidR="004C42B1" w:rsidRPr="004C42B1" w:rsidRDefault="004C42B1" w:rsidP="00C47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42B1">
        <w:rPr>
          <w:rFonts w:ascii="Times New Roman" w:hAnsi="Times New Roman" w:cs="Times New Roman"/>
          <w:sz w:val="28"/>
        </w:rPr>
        <w:t>Молодежь – это особая </w:t>
      </w:r>
      <w:hyperlink r:id="rId7" w:tooltip="Социально-возрастная группа (страница отсутствует)" w:history="1">
        <w:r w:rsidRPr="004C42B1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социально-возрастная группа</w:t>
        </w:r>
      </w:hyperlink>
      <w:r w:rsidRPr="004C42B1">
        <w:rPr>
          <w:rFonts w:ascii="Times New Roman" w:hAnsi="Times New Roman" w:cs="Times New Roman"/>
          <w:sz w:val="28"/>
        </w:rPr>
        <w:t>, отличающаяся </w:t>
      </w:r>
      <w:hyperlink r:id="rId8" w:tooltip="Возраст" w:history="1">
        <w:r w:rsidRPr="004C42B1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возрастными</w:t>
        </w:r>
      </w:hyperlink>
      <w:r w:rsidRPr="004C42B1">
        <w:rPr>
          <w:rFonts w:ascii="Times New Roman" w:hAnsi="Times New Roman" w:cs="Times New Roman"/>
          <w:sz w:val="28"/>
        </w:rPr>
        <w:t> рамками и своим </w:t>
      </w:r>
      <w:hyperlink r:id="rId9" w:tooltip="Социальный статус" w:history="1">
        <w:r w:rsidRPr="004C42B1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статусом</w:t>
        </w:r>
      </w:hyperlink>
      <w:r w:rsidRPr="004C42B1">
        <w:rPr>
          <w:rFonts w:ascii="Times New Roman" w:hAnsi="Times New Roman" w:cs="Times New Roman"/>
          <w:sz w:val="28"/>
        </w:rPr>
        <w:t> в </w:t>
      </w:r>
      <w:hyperlink r:id="rId10" w:tooltip="Общество" w:history="1">
        <w:r w:rsidRPr="004C42B1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обществе</w:t>
        </w:r>
      </w:hyperlink>
      <w:r w:rsidRPr="004C42B1">
        <w:rPr>
          <w:rFonts w:ascii="Times New Roman" w:hAnsi="Times New Roman" w:cs="Times New Roman"/>
          <w:sz w:val="28"/>
        </w:rPr>
        <w:t>: переходом от </w:t>
      </w:r>
      <w:hyperlink r:id="rId11" w:tooltip="Детство" w:history="1">
        <w:r w:rsidRPr="004C42B1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детства</w:t>
        </w:r>
      </w:hyperlink>
      <w:r w:rsidRPr="004C42B1">
        <w:rPr>
          <w:rFonts w:ascii="Times New Roman" w:hAnsi="Times New Roman" w:cs="Times New Roman"/>
          <w:sz w:val="28"/>
        </w:rPr>
        <w:t> и </w:t>
      </w:r>
      <w:hyperlink r:id="rId12" w:tooltip="Юность" w:history="1">
        <w:r w:rsidRPr="004C42B1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юности</w:t>
        </w:r>
      </w:hyperlink>
      <w:r w:rsidRPr="004C42B1">
        <w:rPr>
          <w:rFonts w:ascii="Times New Roman" w:hAnsi="Times New Roman" w:cs="Times New Roman"/>
          <w:sz w:val="28"/>
        </w:rPr>
        <w:t> к </w:t>
      </w:r>
      <w:hyperlink r:id="rId13" w:history="1">
        <w:r w:rsidRPr="004C42B1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социальной ответственности</w:t>
        </w:r>
      </w:hyperlink>
      <w:r w:rsidRPr="004C42B1">
        <w:rPr>
          <w:rFonts w:ascii="Times New Roman" w:hAnsi="Times New Roman" w:cs="Times New Roman"/>
          <w:sz w:val="28"/>
        </w:rPr>
        <w:t>  Именно на этот период жизни приходятся главные события в жизни человека: формирование системы ценностей человека, становление его в морально-нравственном плане, получение образования, выбор профессии, начало трудовой деятельности, вступление в брак, рождение детей. Именно молодежь сегодня наиболее активная часть общества, ее важнейший культурный, интеллектуальный и профессиональный резерв, стратегический социальный ресурс, особо значимая социальная группа, от качества жизни и развития которой зависит будущее нашей страны.</w:t>
      </w:r>
    </w:p>
    <w:p w:rsidR="004C42B1" w:rsidRPr="004C42B1" w:rsidRDefault="004C42B1" w:rsidP="00C47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42B1">
        <w:rPr>
          <w:rFonts w:ascii="Times New Roman" w:hAnsi="Times New Roman" w:cs="Times New Roman"/>
          <w:sz w:val="28"/>
        </w:rPr>
        <w:lastRenderedPageBreak/>
        <w:t>Здоровье – естественная и абсолютная жизненная ценность, бесценное достояние как для каждого человека, так и всего общества. По оценке Всемирной организации здравоохранения решающее влияние на формирование здоровья человека оказывает его образ жизни. Здоровый образ жизни - важнейшая составляющая существования современного человека. Он обеспечивает всестороннее раскрытие творческих способностей, рациональное использование интеллектуальных и физических ресурсов каждого человека в интересах общества и всестороннего удовлетворения личных потребностей, основанных на высоконравственной морали.</w:t>
      </w:r>
    </w:p>
    <w:p w:rsidR="004C42B1" w:rsidRPr="004C42B1" w:rsidRDefault="004C42B1" w:rsidP="00C47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42B1">
        <w:rPr>
          <w:rFonts w:ascii="Times New Roman" w:hAnsi="Times New Roman" w:cs="Times New Roman"/>
          <w:sz w:val="28"/>
        </w:rPr>
        <w:t>Таким образом для сохранения и укрепления своего здоровья каждый человек создает свой образ жизни, свою индивидуальную систему поведения, которая наилучшим образом обеспечивает ему достижение физического, душевного и социального благополучия. Это и есть здоровый образ жизни. Он будет способствовать формированию здоровой личности, а в объединении сплоченности каждого человека – здоровой нации. Когда молодежь благодаря совместным усилиям государства и общества становится катализатором прогресса, то слава и мощь государств и наций приумножается в разы. Говоря современным языком, молодежь является важнейшим стратегическим ресурсом развития и процветания любой страны, любого общества.</w:t>
      </w:r>
    </w:p>
    <w:p w:rsidR="004C42B1" w:rsidRPr="004C42B1" w:rsidRDefault="004C42B1" w:rsidP="00C47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42B1">
        <w:rPr>
          <w:rFonts w:ascii="Times New Roman" w:hAnsi="Times New Roman" w:cs="Times New Roman"/>
          <w:sz w:val="28"/>
        </w:rPr>
        <w:t>Дни открытой информации по тематикам дней Недели здоровья:</w:t>
      </w:r>
    </w:p>
    <w:p w:rsidR="004C42B1" w:rsidRPr="004C42B1" w:rsidRDefault="004C42B1" w:rsidP="00C47E9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42B1">
        <w:rPr>
          <w:rFonts w:ascii="Times New Roman" w:hAnsi="Times New Roman" w:cs="Times New Roman"/>
          <w:sz w:val="28"/>
        </w:rPr>
        <w:t>20 сентября – Пирамида питания</w:t>
      </w:r>
      <w:r w:rsidRPr="004C42B1">
        <w:rPr>
          <w:rFonts w:ascii="Times New Roman" w:hAnsi="Times New Roman" w:cs="Times New Roman"/>
          <w:i/>
          <w:iCs/>
          <w:sz w:val="28"/>
        </w:rPr>
        <w:t>;</w:t>
      </w:r>
    </w:p>
    <w:p w:rsidR="004C42B1" w:rsidRPr="004C42B1" w:rsidRDefault="004C42B1" w:rsidP="00C47E9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42B1">
        <w:rPr>
          <w:rFonts w:ascii="Times New Roman" w:hAnsi="Times New Roman" w:cs="Times New Roman"/>
          <w:sz w:val="28"/>
        </w:rPr>
        <w:t>21 сентября – Безопасная среда;</w:t>
      </w:r>
    </w:p>
    <w:p w:rsidR="004C42B1" w:rsidRPr="004C42B1" w:rsidRDefault="008177EB" w:rsidP="00C47E9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 сентября – </w:t>
      </w:r>
      <w:r w:rsidR="004C42B1" w:rsidRPr="004C42B1">
        <w:rPr>
          <w:rFonts w:ascii="Times New Roman" w:hAnsi="Times New Roman" w:cs="Times New Roman"/>
          <w:sz w:val="28"/>
        </w:rPr>
        <w:t>Профилактика зависимости;</w:t>
      </w:r>
    </w:p>
    <w:p w:rsidR="004C42B1" w:rsidRPr="004C42B1" w:rsidRDefault="004C42B1" w:rsidP="00C47E9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42B1">
        <w:rPr>
          <w:rFonts w:ascii="Times New Roman" w:hAnsi="Times New Roman" w:cs="Times New Roman"/>
          <w:sz w:val="28"/>
        </w:rPr>
        <w:t>23 сентября – Профилактика негативных явлений в молодежной среде;</w:t>
      </w:r>
    </w:p>
    <w:p w:rsidR="004C42B1" w:rsidRPr="004C42B1" w:rsidRDefault="004C42B1" w:rsidP="00C47E9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C42B1">
        <w:rPr>
          <w:rFonts w:ascii="Times New Roman" w:hAnsi="Times New Roman" w:cs="Times New Roman"/>
          <w:sz w:val="28"/>
        </w:rPr>
        <w:t>24 сентября – Двигательная активность</w:t>
      </w:r>
    </w:p>
    <w:p w:rsidR="00C47E90" w:rsidRDefault="00C47E90" w:rsidP="00C47E90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4C42B1" w:rsidRDefault="00C47E90" w:rsidP="00C47E9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32"/>
        </w:rPr>
      </w:pPr>
      <w:r w:rsidRPr="00C47E90"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17780</wp:posOffset>
            </wp:positionV>
            <wp:extent cx="1438275" cy="1438275"/>
            <wp:effectExtent l="19050" t="0" r="9525" b="0"/>
            <wp:wrapSquare wrapText="bothSides"/>
            <wp:docPr id="8" name="Рисунок 8" descr="https://encrypted-tbn0.gstatic.com/images?q=tbn:ANd9GcTt56PT6leRGwOTQhqvQWx9EAsYU9km6l4EyvLoI4uZc_1DAFt4XLG4iSuDvAk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0.gstatic.com/images?q=tbn:ANd9GcTt56PT6leRGwOTQhqvQWx9EAsYU9km6l4EyvLoI4uZc_1DAFt4XLG4iSuDvAk&amp;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2B1" w:rsidRPr="00C47E90">
        <w:rPr>
          <w:rFonts w:ascii="Times New Roman" w:hAnsi="Times New Roman" w:cs="Times New Roman"/>
          <w:b/>
          <w:bCs/>
          <w:sz w:val="32"/>
        </w:rPr>
        <w:t>В период проведения Недели здоровья с 20 по 24 сентября 2021 года по телефонам прямых линий можно будет получить консультации специалистов:</w:t>
      </w:r>
    </w:p>
    <w:p w:rsidR="00C47E90" w:rsidRDefault="00C47E90" w:rsidP="00C47E9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4C42B1" w:rsidRPr="004C42B1" w:rsidRDefault="004C42B1" w:rsidP="00C47E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42B1">
        <w:rPr>
          <w:rFonts w:ascii="Times New Roman" w:hAnsi="Times New Roman" w:cs="Times New Roman"/>
          <w:sz w:val="28"/>
        </w:rPr>
        <w:t>врачей по медицинской профилактике отдела общественного здоровья Гомельского областного ЦГЭ и ОЗ ежедневно с 10 до 12 часов по телефону (80232) 33-57-24;</w:t>
      </w:r>
    </w:p>
    <w:p w:rsidR="004C42B1" w:rsidRPr="004C42B1" w:rsidRDefault="004C42B1" w:rsidP="00C47E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42B1">
        <w:rPr>
          <w:rFonts w:ascii="Times New Roman" w:hAnsi="Times New Roman" w:cs="Times New Roman"/>
          <w:sz w:val="28"/>
        </w:rPr>
        <w:t>психологов отдела общественного здоровья Гомельского областного ЦГЭ и ОЗ ежедневно с 10 до 12 часов по телефону (80232) 33-57-24;</w:t>
      </w:r>
    </w:p>
    <w:p w:rsidR="004C42B1" w:rsidRPr="004C42B1" w:rsidRDefault="004C42B1" w:rsidP="00C47E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42B1">
        <w:rPr>
          <w:rFonts w:ascii="Times New Roman" w:hAnsi="Times New Roman" w:cs="Times New Roman"/>
          <w:sz w:val="28"/>
        </w:rPr>
        <w:t>врача психиатра-нарколога Гомельского областного наркологического диспансера 22 сентября с 9 по 12 часов по телефону (80232) 34-01-66;</w:t>
      </w:r>
    </w:p>
    <w:p w:rsidR="004C42B1" w:rsidRPr="004C42B1" w:rsidRDefault="004C42B1" w:rsidP="00C47E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42B1">
        <w:rPr>
          <w:rFonts w:ascii="Times New Roman" w:hAnsi="Times New Roman" w:cs="Times New Roman"/>
          <w:sz w:val="28"/>
        </w:rPr>
        <w:t>специалистов отделения гигиены детей и подростков Гомельского областного ЦГЭ и ОЗ ежедневно с 10 до 12 часов по телефону (80232) 50-73-39;</w:t>
      </w:r>
    </w:p>
    <w:p w:rsidR="004C42B1" w:rsidRPr="004C42B1" w:rsidRDefault="004C42B1" w:rsidP="00C47E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42B1">
        <w:rPr>
          <w:rFonts w:ascii="Times New Roman" w:hAnsi="Times New Roman" w:cs="Times New Roman"/>
          <w:sz w:val="28"/>
        </w:rPr>
        <w:lastRenderedPageBreak/>
        <w:t>врача психиатра-нарколога Гомельской областной туберкулезной клинической больницы 23 сентября с 10 до 12 часов по телефону (80232) 31-56-38;</w:t>
      </w:r>
    </w:p>
    <w:p w:rsidR="004C42B1" w:rsidRPr="004C42B1" w:rsidRDefault="004C42B1" w:rsidP="00C47E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42B1">
        <w:rPr>
          <w:rFonts w:ascii="Times New Roman" w:hAnsi="Times New Roman" w:cs="Times New Roman"/>
          <w:sz w:val="28"/>
        </w:rPr>
        <w:t>врача травматолога-ортопеда Гомельской областной клинической больницы 21 сентября с 14 до 16 часов по телефону 34-71-27</w:t>
      </w:r>
    </w:p>
    <w:p w:rsidR="00C47E90" w:rsidRDefault="00C47E9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47E90" w:rsidSect="0048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274_"/>
      </v:shape>
    </w:pict>
  </w:numPicBullet>
  <w:numPicBullet w:numPicBulletId="1">
    <w:pict>
      <v:shape id="_x0000_i1027" type="#_x0000_t75" style="width:11.4pt;height:9.6pt" o:bullet="t">
        <v:imagedata r:id="rId2" o:title="BD21300_"/>
      </v:shape>
    </w:pict>
  </w:numPicBullet>
  <w:abstractNum w:abstractNumId="0" w15:restartNumberingAfterBreak="0">
    <w:nsid w:val="234C515A"/>
    <w:multiLevelType w:val="hybridMultilevel"/>
    <w:tmpl w:val="13B431BA"/>
    <w:lvl w:ilvl="0" w:tplc="549E81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210EE"/>
    <w:multiLevelType w:val="hybridMultilevel"/>
    <w:tmpl w:val="5F42D0AC"/>
    <w:lvl w:ilvl="0" w:tplc="E86C04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50C7B"/>
    <w:multiLevelType w:val="multilevel"/>
    <w:tmpl w:val="DAFC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684867"/>
    <w:multiLevelType w:val="multilevel"/>
    <w:tmpl w:val="D452CF8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94353C"/>
    <w:multiLevelType w:val="hybridMultilevel"/>
    <w:tmpl w:val="48B25D88"/>
    <w:lvl w:ilvl="0" w:tplc="FD4E287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2B1"/>
    <w:rsid w:val="002D7416"/>
    <w:rsid w:val="00383574"/>
    <w:rsid w:val="00485016"/>
    <w:rsid w:val="004C42B1"/>
    <w:rsid w:val="005C4882"/>
    <w:rsid w:val="007476B3"/>
    <w:rsid w:val="008177EB"/>
    <w:rsid w:val="00852D24"/>
    <w:rsid w:val="00C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6cf,#ccecff,#b9e4ff,#c1e7ff"/>
      <o:colormenu v:ext="edit" fillcolor="#c1e7ff" strokecolor="none"/>
    </o:shapedefaults>
    <o:shapelayout v:ext="edit">
      <o:idmap v:ext="edit" data="1"/>
    </o:shapelayout>
  </w:shapeDefaults>
  <w:decimalSymbol w:val=","/>
  <w:listSeparator w:val=";"/>
  <w14:docId w14:val="67A48DB8"/>
  <w15:docId w15:val="{06AAF8DF-35E8-4F98-9136-72DD8139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2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C42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7%D1%80%D0%B0%D1%81%D1%82" TargetMode="External"/><Relationship Id="rId13" Type="http://schemas.openxmlformats.org/officeDocument/2006/relationships/hyperlink" Target="https://ru.wikipedia.org/wiki/%D0%A1%D0%BE%D1%86%D0%B8%D0%B0%D0%BB%D1%8C%D0%BD%D0%B0%D1%8F_%D0%BE%D1%82%D0%B2%D0%B5%D1%82%D1%81%D1%82%D0%B2%D0%B5%D0%BD%D0%BD%D0%BE%D1%81%D1%82%D1%8C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/index.php?title=%D0%A1%D0%BE%D1%86%D0%B8%D0%B0%D0%BB%D1%8C%D0%BD%D0%BE-%D0%B2%D0%BE%D0%B7%D1%80%D0%B0%D1%81%D1%82%D0%BD%D0%B0%D1%8F_%D0%B3%D1%80%D1%83%D0%BF%D0%BF%D0%B0&amp;action=edit&amp;redlink=1" TargetMode="External"/><Relationship Id="rId12" Type="http://schemas.openxmlformats.org/officeDocument/2006/relationships/hyperlink" Target="https://ru.wikipedia.org/wiki/%D0%AE%D0%BD%D0%BE%D1%81%D1%82%D1%8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hyperlink" Target="https://ru.wikipedia.org/wiki/%D0%94%D0%B5%D1%82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E%D0%B1%D1%89%D0%B5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E%D1%86%D0%B8%D0%B0%D0%BB%D1%8C%D0%BD%D1%8B%D0%B9_%D1%81%D1%82%D0%B0%D1%82%D1%83%D1%81" TargetMode="Externa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7E7A4-440C-4AAD-8201-E2DD13E1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2021-09-22T08:06:00Z</dcterms:created>
  <dcterms:modified xsi:type="dcterms:W3CDTF">2021-09-22T13:23:00Z</dcterms:modified>
</cp:coreProperties>
</file>